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90FDB" w14:textId="77777777" w:rsidR="003D5ACD" w:rsidRPr="003E630B" w:rsidRDefault="003D5ACD" w:rsidP="003D5ACD">
      <w:pPr>
        <w:pStyle w:val="Title"/>
        <w:rPr>
          <w:sz w:val="22"/>
          <w:szCs w:val="22"/>
        </w:rPr>
      </w:pPr>
      <w:r w:rsidRPr="003E630B">
        <w:rPr>
          <w:sz w:val="22"/>
          <w:szCs w:val="22"/>
        </w:rPr>
        <w:t>UNIVERSITY OF CALIFORNIA, MERCED</w:t>
      </w:r>
    </w:p>
    <w:p w14:paraId="2FC23913" w14:textId="77777777" w:rsidR="003D5ACD" w:rsidRPr="003E630B" w:rsidRDefault="003D5ACD" w:rsidP="003D5ACD">
      <w:pPr>
        <w:pStyle w:val="Title"/>
        <w:ind w:firstLine="90"/>
        <w:rPr>
          <w:sz w:val="22"/>
          <w:szCs w:val="22"/>
        </w:rPr>
      </w:pPr>
      <w:r w:rsidRPr="003E630B">
        <w:rPr>
          <w:sz w:val="22"/>
          <w:szCs w:val="22"/>
        </w:rPr>
        <w:t>INSTITUTIONAL REVIEW BOARD</w:t>
      </w:r>
    </w:p>
    <w:p w14:paraId="491452C3" w14:textId="77777777" w:rsidR="003D5ACD" w:rsidRDefault="003D5ACD" w:rsidP="003D5ACD">
      <w:pPr>
        <w:pStyle w:val="Title"/>
        <w:rPr>
          <w:sz w:val="22"/>
        </w:rPr>
      </w:pPr>
      <w:r>
        <w:rPr>
          <w:sz w:val="22"/>
        </w:rPr>
        <w:t>IRB Review Evaluation Form – Informed Consent Waiver Checklist</w:t>
      </w:r>
    </w:p>
    <w:p w14:paraId="2BB7D9E8" w14:textId="77777777" w:rsidR="003D5ACD" w:rsidRDefault="003D5ACD" w:rsidP="003D5ACD">
      <w:pPr>
        <w:ind w:left="-720"/>
        <w:rPr>
          <w:b/>
          <w:bCs/>
          <w:sz w:val="20"/>
        </w:rPr>
      </w:pPr>
    </w:p>
    <w:p w14:paraId="472F75AB" w14:textId="77777777" w:rsidR="003D5ACD" w:rsidRDefault="003D5ACD" w:rsidP="003D5ACD">
      <w:pPr>
        <w:ind w:left="-720"/>
        <w:rPr>
          <w:b/>
          <w:bCs/>
          <w:sz w:val="20"/>
        </w:rPr>
      </w:pPr>
    </w:p>
    <w:p w14:paraId="02C1F98A" w14:textId="77777777" w:rsidR="003D5ACD" w:rsidRDefault="003D5ACD" w:rsidP="003D5ACD">
      <w:pPr>
        <w:ind w:left="-270"/>
        <w:rPr>
          <w:b/>
          <w:bCs/>
          <w:sz w:val="20"/>
        </w:rPr>
      </w:pPr>
      <w:r>
        <w:rPr>
          <w:b/>
          <w:bCs/>
          <w:sz w:val="20"/>
        </w:rPr>
        <w:t xml:space="preserve">Protocol Number:                                                                  </w:t>
      </w:r>
    </w:p>
    <w:p w14:paraId="668EE37F" w14:textId="77777777" w:rsidR="003D5ACD" w:rsidRDefault="003D5ACD" w:rsidP="003D5ACD">
      <w:pPr>
        <w:ind w:left="-720"/>
        <w:rPr>
          <w:b/>
          <w:bCs/>
          <w:sz w:val="20"/>
        </w:rPr>
      </w:pPr>
    </w:p>
    <w:p w14:paraId="12BA5A1B" w14:textId="77777777" w:rsidR="003D5ACD" w:rsidRDefault="003D5ACD" w:rsidP="003D5ACD">
      <w:pPr>
        <w:ind w:left="-720" w:firstLine="450"/>
        <w:rPr>
          <w:b/>
          <w:bCs/>
          <w:sz w:val="20"/>
        </w:rPr>
      </w:pPr>
      <w:r>
        <w:rPr>
          <w:b/>
          <w:bCs/>
          <w:sz w:val="20"/>
        </w:rPr>
        <w:t xml:space="preserve">Principal Investigator:                                                                                        </w:t>
      </w:r>
    </w:p>
    <w:p w14:paraId="121F758F" w14:textId="77777777" w:rsidR="003D5ACD" w:rsidRDefault="003D5ACD" w:rsidP="003D5ACD">
      <w:pPr>
        <w:ind w:left="-720" w:firstLine="450"/>
        <w:rPr>
          <w:b/>
          <w:bCs/>
          <w:sz w:val="20"/>
        </w:rPr>
      </w:pPr>
    </w:p>
    <w:p w14:paraId="5BEDA7D2" w14:textId="77777777" w:rsidR="003D5ACD" w:rsidRDefault="003D5ACD" w:rsidP="003D5ACD">
      <w:pPr>
        <w:ind w:left="-720" w:firstLine="450"/>
        <w:rPr>
          <w:b/>
          <w:bCs/>
          <w:sz w:val="20"/>
        </w:rPr>
      </w:pPr>
      <w:r>
        <w:rPr>
          <w:b/>
          <w:bCs/>
          <w:sz w:val="20"/>
        </w:rPr>
        <w:t>Date of IRB Review:</w:t>
      </w:r>
      <w:r>
        <w:rPr>
          <w:b/>
          <w:bCs/>
          <w:sz w:val="20"/>
        </w:rPr>
        <w:tab/>
      </w:r>
    </w:p>
    <w:p w14:paraId="474BF7F5" w14:textId="77777777" w:rsidR="003D5ACD" w:rsidRDefault="003D5ACD" w:rsidP="003D5ACD">
      <w:pPr>
        <w:ind w:left="-720" w:firstLine="450"/>
        <w:rPr>
          <w:b/>
          <w:bCs/>
          <w:sz w:val="20"/>
        </w:rPr>
      </w:pPr>
    </w:p>
    <w:p w14:paraId="48745595" w14:textId="77777777" w:rsidR="003D5ACD" w:rsidRDefault="003D5ACD" w:rsidP="003D5ACD">
      <w:pPr>
        <w:ind w:left="-720" w:firstLine="450"/>
        <w:rPr>
          <w:b/>
          <w:bCs/>
          <w:sz w:val="20"/>
        </w:rPr>
      </w:pPr>
      <w:r>
        <w:rPr>
          <w:b/>
          <w:bCs/>
          <w:sz w:val="20"/>
        </w:rPr>
        <w:t xml:space="preserve">Type of Review: </w:t>
      </w:r>
      <w:r>
        <w:rPr>
          <w:b/>
          <w:bCs/>
          <w:sz w:val="20"/>
        </w:rPr>
        <w:tab/>
        <w:t xml:space="preserve"> </w:t>
      </w:r>
    </w:p>
    <w:p w14:paraId="32041E54" w14:textId="77777777" w:rsidR="003D5ACD" w:rsidRDefault="003D5ACD" w:rsidP="003D5ACD">
      <w:pPr>
        <w:ind w:left="-720" w:firstLine="450"/>
        <w:rPr>
          <w:sz w:val="18"/>
        </w:rPr>
      </w:pPr>
      <w:r>
        <w:rPr>
          <w:sz w:val="18"/>
        </w:rPr>
        <w:t xml:space="preserve">(Indicate whether </w:t>
      </w:r>
      <w:r>
        <w:rPr>
          <w:sz w:val="18"/>
          <w:u w:val="single"/>
        </w:rPr>
        <w:t>Full Committee Review</w:t>
      </w:r>
      <w:r>
        <w:rPr>
          <w:sz w:val="18"/>
        </w:rPr>
        <w:t xml:space="preserve"> or </w:t>
      </w:r>
      <w:r>
        <w:rPr>
          <w:sz w:val="18"/>
          <w:u w:val="single"/>
        </w:rPr>
        <w:t>Expedited Review</w:t>
      </w:r>
      <w:r>
        <w:rPr>
          <w:sz w:val="18"/>
        </w:rPr>
        <w:t>)</w:t>
      </w:r>
    </w:p>
    <w:p w14:paraId="630C5741" w14:textId="77777777" w:rsidR="003D5ACD" w:rsidRDefault="003D5ACD" w:rsidP="003D5ACD">
      <w:pPr>
        <w:ind w:left="-720"/>
        <w:rPr>
          <w:sz w:val="18"/>
        </w:rPr>
      </w:pPr>
    </w:p>
    <w:p w14:paraId="6B7C312D" w14:textId="77777777" w:rsidR="003D5ACD" w:rsidRPr="00FC01EB" w:rsidRDefault="003D5ACD" w:rsidP="003D5ACD">
      <w:pPr>
        <w:tabs>
          <w:tab w:val="left" w:pos="-270"/>
        </w:tabs>
        <w:ind w:left="-270"/>
        <w:rPr>
          <w:b/>
          <w:bCs/>
          <w:sz w:val="20"/>
          <w:szCs w:val="20"/>
        </w:rPr>
      </w:pPr>
      <w:r w:rsidRPr="00FC01EB">
        <w:rPr>
          <w:b/>
          <w:sz w:val="20"/>
          <w:szCs w:val="20"/>
        </w:rPr>
        <w:t xml:space="preserve">Except in the case of an approved waiver, no investigator may involve a human being as a subject in research unless s/he has obtained the legally effective informed consent of the subject or the subject's legally authorized representative. </w:t>
      </w:r>
      <w:r w:rsidRPr="00FC01EB">
        <w:rPr>
          <w:b/>
          <w:bCs/>
          <w:sz w:val="20"/>
          <w:szCs w:val="20"/>
        </w:rPr>
        <w:t xml:space="preserve">The information presented in the consent document must be in language likely to be understood by the subject population. Informed consent documents may not contain any exculpatory language through which the subject is made to waive or appear to waive legal rights, or release or appear to release the Investigator, the Sponsor, or UC Merced from liability for negligence. </w:t>
      </w:r>
    </w:p>
    <w:p w14:paraId="16778004" w14:textId="77777777" w:rsidR="003D5ACD" w:rsidRPr="00FC01EB" w:rsidRDefault="003D5ACD" w:rsidP="003D5ACD">
      <w:pPr>
        <w:tabs>
          <w:tab w:val="left" w:pos="0"/>
        </w:tabs>
        <w:ind w:hanging="270"/>
        <w:rPr>
          <w:sz w:val="20"/>
          <w:szCs w:val="20"/>
          <w:u w:val="single"/>
        </w:rPr>
      </w:pPr>
    </w:p>
    <w:p w14:paraId="0176C5E4" w14:textId="77777777" w:rsidR="003D5ACD" w:rsidRDefault="003D5ACD" w:rsidP="003D5ACD">
      <w:pPr>
        <w:tabs>
          <w:tab w:val="left" w:pos="-270"/>
        </w:tabs>
        <w:ind w:left="-270"/>
        <w:rPr>
          <w:sz w:val="20"/>
          <w:szCs w:val="20"/>
        </w:rPr>
      </w:pPr>
      <w:r w:rsidRPr="00FC01EB">
        <w:rPr>
          <w:sz w:val="20"/>
          <w:szCs w:val="20"/>
          <w:u w:val="single"/>
        </w:rPr>
        <w:t>Note</w:t>
      </w:r>
      <w:r w:rsidRPr="00FC01EB">
        <w:rPr>
          <w:sz w:val="20"/>
          <w:szCs w:val="20"/>
        </w:rPr>
        <w:t>: Elements of informed consent under 45 CFR 46.116(a) and 46.116(b) of the federal regulations are indicated with an asterisk (*).  The other elements are UC Merced IRB recommendations/preferences</w:t>
      </w:r>
      <w:r w:rsidRPr="006C631B">
        <w:rPr>
          <w:b/>
          <w:sz w:val="20"/>
          <w:szCs w:val="20"/>
        </w:rPr>
        <w:t xml:space="preserve">. </w:t>
      </w:r>
    </w:p>
    <w:p w14:paraId="4492644A" w14:textId="77777777" w:rsidR="003D5ACD" w:rsidRPr="00FC01EB" w:rsidRDefault="003D5ACD" w:rsidP="003D5ACD">
      <w:pPr>
        <w:tabs>
          <w:tab w:val="left" w:pos="-270"/>
        </w:tabs>
        <w:ind w:left="-270"/>
        <w:rPr>
          <w:sz w:val="20"/>
          <w:szCs w:val="20"/>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350"/>
        <w:gridCol w:w="1890"/>
        <w:gridCol w:w="630"/>
        <w:gridCol w:w="990"/>
      </w:tblGrid>
      <w:tr w:rsidR="003D5ACD" w:rsidRPr="00531D09" w14:paraId="5A54E5C2" w14:textId="77777777" w:rsidTr="00194BB6">
        <w:trPr>
          <w:tblHeader/>
        </w:trPr>
        <w:tc>
          <w:tcPr>
            <w:tcW w:w="5850" w:type="dxa"/>
            <w:shd w:val="clear" w:color="auto" w:fill="D9D9D9"/>
            <w:vAlign w:val="center"/>
          </w:tcPr>
          <w:p w14:paraId="3F1E4805" w14:textId="77777777" w:rsidR="003D5ACD" w:rsidRPr="00531D09" w:rsidRDefault="003D5ACD" w:rsidP="00194BB6">
            <w:pPr>
              <w:jc w:val="center"/>
              <w:rPr>
                <w:b/>
                <w:sz w:val="20"/>
                <w:szCs w:val="20"/>
              </w:rPr>
            </w:pPr>
            <w:r>
              <w:rPr>
                <w:b/>
                <w:sz w:val="20"/>
                <w:szCs w:val="20"/>
              </w:rPr>
              <w:t>WAIVER OF INFORMED CONSENT DOCUMENT</w:t>
            </w:r>
          </w:p>
        </w:tc>
        <w:tc>
          <w:tcPr>
            <w:tcW w:w="1350" w:type="dxa"/>
            <w:shd w:val="clear" w:color="auto" w:fill="D9D9D9"/>
            <w:vAlign w:val="center"/>
          </w:tcPr>
          <w:p w14:paraId="07BDC4A8" w14:textId="77777777" w:rsidR="003D5ACD" w:rsidRPr="00531D09" w:rsidRDefault="003D5ACD" w:rsidP="00194BB6">
            <w:pPr>
              <w:jc w:val="center"/>
              <w:rPr>
                <w:b/>
                <w:smallCaps/>
                <w:sz w:val="20"/>
                <w:szCs w:val="20"/>
              </w:rPr>
            </w:pPr>
            <w:r>
              <w:rPr>
                <w:b/>
                <w:smallCaps/>
                <w:sz w:val="20"/>
                <w:szCs w:val="20"/>
              </w:rPr>
              <w:t>Acceptable</w:t>
            </w:r>
          </w:p>
          <w:p w14:paraId="162E1688" w14:textId="77777777" w:rsidR="003D5ACD" w:rsidRPr="00531D09" w:rsidRDefault="003D5ACD" w:rsidP="00194BB6">
            <w:pPr>
              <w:jc w:val="center"/>
              <w:rPr>
                <w:b/>
                <w:smallCaps/>
                <w:sz w:val="20"/>
                <w:szCs w:val="20"/>
              </w:rPr>
            </w:pPr>
          </w:p>
        </w:tc>
        <w:tc>
          <w:tcPr>
            <w:tcW w:w="1890" w:type="dxa"/>
            <w:shd w:val="clear" w:color="auto" w:fill="D9D9D9"/>
            <w:vAlign w:val="center"/>
          </w:tcPr>
          <w:p w14:paraId="01232D69" w14:textId="77777777" w:rsidR="003D5ACD" w:rsidRPr="00531D09" w:rsidRDefault="003D5ACD" w:rsidP="00194BB6">
            <w:pPr>
              <w:jc w:val="center"/>
              <w:rPr>
                <w:b/>
                <w:smallCaps/>
                <w:sz w:val="20"/>
                <w:szCs w:val="20"/>
              </w:rPr>
            </w:pPr>
            <w:r>
              <w:rPr>
                <w:b/>
                <w:smallCaps/>
                <w:sz w:val="20"/>
                <w:szCs w:val="20"/>
              </w:rPr>
              <w:t>Revisions Needed</w:t>
            </w:r>
          </w:p>
          <w:p w14:paraId="3D91CBFE" w14:textId="77777777" w:rsidR="003D5ACD" w:rsidRPr="00531D09" w:rsidRDefault="003D5ACD" w:rsidP="00194BB6">
            <w:pPr>
              <w:jc w:val="center"/>
              <w:rPr>
                <w:b/>
                <w:smallCaps/>
                <w:sz w:val="20"/>
                <w:szCs w:val="20"/>
              </w:rPr>
            </w:pPr>
          </w:p>
        </w:tc>
        <w:tc>
          <w:tcPr>
            <w:tcW w:w="630" w:type="dxa"/>
            <w:shd w:val="clear" w:color="auto" w:fill="D9D9D9"/>
          </w:tcPr>
          <w:p w14:paraId="1D4BA79E" w14:textId="77777777" w:rsidR="003D5ACD" w:rsidRPr="00531D09" w:rsidRDefault="003D5ACD" w:rsidP="00194BB6">
            <w:pPr>
              <w:jc w:val="center"/>
              <w:rPr>
                <w:b/>
                <w:smallCaps/>
                <w:sz w:val="20"/>
                <w:szCs w:val="20"/>
              </w:rPr>
            </w:pPr>
            <w:r w:rsidRPr="00531D09">
              <w:rPr>
                <w:b/>
                <w:smallCaps/>
                <w:sz w:val="20"/>
                <w:szCs w:val="20"/>
              </w:rPr>
              <w:t>N/A</w:t>
            </w:r>
          </w:p>
          <w:p w14:paraId="7A6A1D41" w14:textId="77777777" w:rsidR="003D5ACD" w:rsidRPr="00531D09" w:rsidRDefault="003D5ACD" w:rsidP="00194BB6">
            <w:pPr>
              <w:jc w:val="center"/>
              <w:rPr>
                <w:b/>
                <w:smallCaps/>
                <w:sz w:val="20"/>
                <w:szCs w:val="20"/>
              </w:rPr>
            </w:pPr>
          </w:p>
        </w:tc>
        <w:tc>
          <w:tcPr>
            <w:tcW w:w="990" w:type="dxa"/>
            <w:shd w:val="clear" w:color="auto" w:fill="D9D9D9"/>
            <w:vAlign w:val="center"/>
          </w:tcPr>
          <w:p w14:paraId="53F1440B" w14:textId="77777777" w:rsidR="003D5ACD" w:rsidRPr="00531D09" w:rsidRDefault="003D5ACD" w:rsidP="00194BB6">
            <w:pPr>
              <w:jc w:val="center"/>
              <w:rPr>
                <w:b/>
                <w:smallCaps/>
                <w:sz w:val="20"/>
                <w:szCs w:val="20"/>
              </w:rPr>
            </w:pPr>
            <w:r w:rsidRPr="00531D09">
              <w:rPr>
                <w:b/>
                <w:smallCaps/>
                <w:sz w:val="20"/>
                <w:szCs w:val="20"/>
              </w:rPr>
              <w:t>Waived</w:t>
            </w:r>
          </w:p>
          <w:p w14:paraId="69CC3688" w14:textId="77777777" w:rsidR="003D5ACD" w:rsidRPr="00531D09" w:rsidRDefault="003D5ACD" w:rsidP="00194BB6">
            <w:pPr>
              <w:jc w:val="center"/>
              <w:rPr>
                <w:b/>
                <w:smallCaps/>
                <w:sz w:val="20"/>
                <w:szCs w:val="20"/>
              </w:rPr>
            </w:pPr>
          </w:p>
        </w:tc>
      </w:tr>
    </w:tbl>
    <w:p w14:paraId="05FF21F7" w14:textId="77777777" w:rsidR="003D5ACD" w:rsidRPr="00837AE0" w:rsidRDefault="003D5ACD" w:rsidP="003D5ACD">
      <w:pPr>
        <w:rPr>
          <w:vanish/>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350"/>
        <w:gridCol w:w="1890"/>
        <w:gridCol w:w="630"/>
        <w:gridCol w:w="990"/>
      </w:tblGrid>
      <w:tr w:rsidR="003D5ACD" w:rsidRPr="00837AE0" w14:paraId="5AE133D4" w14:textId="77777777" w:rsidTr="00194BB6">
        <w:trPr>
          <w:tblHeader/>
        </w:trPr>
        <w:tc>
          <w:tcPr>
            <w:tcW w:w="5850" w:type="dxa"/>
            <w:shd w:val="clear" w:color="auto" w:fill="auto"/>
            <w:vAlign w:val="center"/>
          </w:tcPr>
          <w:p w14:paraId="27C6B615" w14:textId="77777777" w:rsidR="003D5ACD" w:rsidRPr="00837AE0" w:rsidRDefault="003D5ACD" w:rsidP="00194BB6">
            <w:pPr>
              <w:rPr>
                <w:sz w:val="20"/>
                <w:szCs w:val="20"/>
              </w:rPr>
            </w:pPr>
            <w:r w:rsidRPr="00837AE0">
              <w:rPr>
                <w:sz w:val="20"/>
                <w:szCs w:val="20"/>
              </w:rPr>
              <w:t>Have the criteria for waiver of informed consent documentation been met?</w:t>
            </w:r>
          </w:p>
          <w:p w14:paraId="0D4403B2" w14:textId="77777777" w:rsidR="003D5ACD" w:rsidRPr="000E0091" w:rsidRDefault="003D5ACD" w:rsidP="00194BB6">
            <w:pPr>
              <w:pStyle w:val="ListParagraph"/>
              <w:tabs>
                <w:tab w:val="num" w:pos="1440"/>
              </w:tabs>
              <w:ind w:left="342"/>
              <w:rPr>
                <w:sz w:val="20"/>
                <w:szCs w:val="20"/>
              </w:rPr>
            </w:pPr>
            <w:r>
              <w:rPr>
                <w:sz w:val="20"/>
                <w:szCs w:val="20"/>
              </w:rPr>
              <w:t xml:space="preserve">1. </w:t>
            </w:r>
            <w:r w:rsidRPr="000E0091">
              <w:rPr>
                <w:sz w:val="20"/>
                <w:szCs w:val="20"/>
              </w:rPr>
              <w:t xml:space="preserve">The consent form would be the only record linking the subject to the research, </w:t>
            </w:r>
            <w:r w:rsidRPr="000E0091">
              <w:rPr>
                <w:sz w:val="20"/>
                <w:szCs w:val="20"/>
                <w:u w:val="single"/>
              </w:rPr>
              <w:t>and</w:t>
            </w:r>
            <w:r w:rsidRPr="000E0091">
              <w:rPr>
                <w:sz w:val="20"/>
                <w:szCs w:val="20"/>
              </w:rPr>
              <w:t xml:space="preserve"> a potential risk would be a breach of confidentiality. In such case, it is up to the subject when asked if they want documentation. </w:t>
            </w:r>
            <w:r w:rsidRPr="000E0091">
              <w:rPr>
                <w:i/>
                <w:sz w:val="20"/>
                <w:szCs w:val="20"/>
              </w:rPr>
              <w:t>(This is not applicable for FDA regulated research.)</w:t>
            </w:r>
          </w:p>
          <w:p w14:paraId="054E82C2" w14:textId="77777777" w:rsidR="003D5ACD" w:rsidRPr="00837AE0" w:rsidRDefault="003D5ACD" w:rsidP="00194BB6">
            <w:pPr>
              <w:spacing w:before="120" w:after="120"/>
              <w:ind w:left="342"/>
              <w:rPr>
                <w:sz w:val="20"/>
                <w:szCs w:val="20"/>
              </w:rPr>
            </w:pPr>
            <w:r>
              <w:rPr>
                <w:sz w:val="20"/>
                <w:szCs w:val="20"/>
              </w:rPr>
              <w:t xml:space="preserve">2. </w:t>
            </w:r>
            <w:r w:rsidRPr="00837AE0">
              <w:rPr>
                <w:sz w:val="20"/>
                <w:szCs w:val="20"/>
              </w:rPr>
              <w:t xml:space="preserve">Study is no more than minimal risk of harm to subjects and </w:t>
            </w:r>
            <w:r>
              <w:rPr>
                <w:sz w:val="20"/>
                <w:szCs w:val="20"/>
              </w:rPr>
              <w:t>involves</w:t>
            </w:r>
            <w:r w:rsidRPr="00837AE0">
              <w:rPr>
                <w:sz w:val="20"/>
                <w:szCs w:val="20"/>
              </w:rPr>
              <w:t xml:space="preserve"> no procedures for which written consent is normally required outside of the research context.</w:t>
            </w:r>
          </w:p>
        </w:tc>
        <w:tc>
          <w:tcPr>
            <w:tcW w:w="1350" w:type="dxa"/>
            <w:shd w:val="clear" w:color="auto" w:fill="auto"/>
            <w:vAlign w:val="center"/>
          </w:tcPr>
          <w:p w14:paraId="2FFAFDB5" w14:textId="77777777" w:rsidR="003D5ACD" w:rsidRPr="00837AE0" w:rsidRDefault="003D5ACD" w:rsidP="00194BB6">
            <w:pPr>
              <w:jc w:val="center"/>
              <w:rPr>
                <w:b/>
                <w:smallCaps/>
                <w:sz w:val="20"/>
                <w:szCs w:val="20"/>
              </w:rPr>
            </w:pPr>
          </w:p>
        </w:tc>
        <w:tc>
          <w:tcPr>
            <w:tcW w:w="1890" w:type="dxa"/>
            <w:shd w:val="clear" w:color="auto" w:fill="auto"/>
            <w:vAlign w:val="center"/>
          </w:tcPr>
          <w:p w14:paraId="4AE3C931" w14:textId="77777777" w:rsidR="003D5ACD" w:rsidRPr="00837AE0" w:rsidRDefault="003D5ACD" w:rsidP="00194BB6">
            <w:pPr>
              <w:jc w:val="center"/>
              <w:rPr>
                <w:b/>
                <w:sz w:val="20"/>
                <w:szCs w:val="20"/>
              </w:rPr>
            </w:pPr>
          </w:p>
        </w:tc>
        <w:tc>
          <w:tcPr>
            <w:tcW w:w="630" w:type="dxa"/>
            <w:shd w:val="clear" w:color="auto" w:fill="auto"/>
            <w:vAlign w:val="center"/>
          </w:tcPr>
          <w:p w14:paraId="1FAA3EBC" w14:textId="77777777" w:rsidR="003D5ACD" w:rsidRPr="00837AE0" w:rsidRDefault="003D5ACD" w:rsidP="00194BB6">
            <w:pPr>
              <w:jc w:val="center"/>
              <w:rPr>
                <w:b/>
                <w:sz w:val="20"/>
                <w:szCs w:val="20"/>
              </w:rPr>
            </w:pPr>
          </w:p>
        </w:tc>
        <w:tc>
          <w:tcPr>
            <w:tcW w:w="990" w:type="dxa"/>
            <w:shd w:val="clear" w:color="auto" w:fill="auto"/>
            <w:vAlign w:val="center"/>
          </w:tcPr>
          <w:p w14:paraId="61357548" w14:textId="77777777" w:rsidR="003D5ACD" w:rsidRPr="00837AE0" w:rsidRDefault="003D5ACD" w:rsidP="00194BB6">
            <w:pPr>
              <w:rPr>
                <w:b/>
                <w:sz w:val="20"/>
                <w:szCs w:val="20"/>
              </w:rPr>
            </w:pPr>
          </w:p>
        </w:tc>
      </w:tr>
      <w:tr w:rsidR="003D5ACD" w:rsidRPr="00837AE0" w14:paraId="18667F3C" w14:textId="77777777" w:rsidTr="00194BB6">
        <w:trPr>
          <w:tblHeader/>
        </w:trPr>
        <w:tc>
          <w:tcPr>
            <w:tcW w:w="5850" w:type="dxa"/>
            <w:shd w:val="clear" w:color="auto" w:fill="auto"/>
            <w:vAlign w:val="center"/>
          </w:tcPr>
          <w:p w14:paraId="0C8E42B5" w14:textId="77777777" w:rsidR="003D5ACD" w:rsidRPr="00837AE0" w:rsidRDefault="003D5ACD" w:rsidP="00194BB6">
            <w:pPr>
              <w:rPr>
                <w:sz w:val="20"/>
                <w:szCs w:val="20"/>
              </w:rPr>
            </w:pPr>
            <w:r w:rsidRPr="00837AE0">
              <w:rPr>
                <w:sz w:val="20"/>
                <w:szCs w:val="20"/>
              </w:rPr>
              <w:t xml:space="preserve"> If informed consent documentation is waived, should the investigator be required to provide subjects with a written statement regarding the research?</w:t>
            </w:r>
          </w:p>
        </w:tc>
        <w:tc>
          <w:tcPr>
            <w:tcW w:w="1350" w:type="dxa"/>
            <w:shd w:val="clear" w:color="auto" w:fill="auto"/>
            <w:vAlign w:val="center"/>
          </w:tcPr>
          <w:p w14:paraId="48A1C271" w14:textId="77777777" w:rsidR="003D5ACD" w:rsidRPr="00837AE0" w:rsidRDefault="003D5ACD" w:rsidP="00194BB6">
            <w:pPr>
              <w:jc w:val="center"/>
              <w:rPr>
                <w:b/>
                <w:smallCaps/>
                <w:sz w:val="20"/>
                <w:szCs w:val="20"/>
              </w:rPr>
            </w:pPr>
          </w:p>
        </w:tc>
        <w:tc>
          <w:tcPr>
            <w:tcW w:w="1890" w:type="dxa"/>
            <w:shd w:val="clear" w:color="auto" w:fill="auto"/>
            <w:vAlign w:val="center"/>
          </w:tcPr>
          <w:p w14:paraId="00AD34BC" w14:textId="77777777" w:rsidR="003D5ACD" w:rsidRPr="00837AE0" w:rsidRDefault="003D5ACD" w:rsidP="00194BB6">
            <w:pPr>
              <w:jc w:val="center"/>
              <w:rPr>
                <w:b/>
                <w:sz w:val="20"/>
                <w:szCs w:val="20"/>
              </w:rPr>
            </w:pPr>
          </w:p>
        </w:tc>
        <w:tc>
          <w:tcPr>
            <w:tcW w:w="630" w:type="dxa"/>
            <w:shd w:val="clear" w:color="auto" w:fill="auto"/>
            <w:vAlign w:val="center"/>
          </w:tcPr>
          <w:p w14:paraId="0FCCAEF2" w14:textId="77777777" w:rsidR="003D5ACD" w:rsidRPr="00837AE0" w:rsidRDefault="003D5ACD" w:rsidP="00194BB6">
            <w:pPr>
              <w:jc w:val="center"/>
              <w:rPr>
                <w:b/>
                <w:sz w:val="20"/>
                <w:szCs w:val="20"/>
              </w:rPr>
            </w:pPr>
          </w:p>
        </w:tc>
        <w:tc>
          <w:tcPr>
            <w:tcW w:w="990" w:type="dxa"/>
            <w:shd w:val="clear" w:color="auto" w:fill="auto"/>
            <w:vAlign w:val="center"/>
          </w:tcPr>
          <w:p w14:paraId="3A60388E" w14:textId="77777777" w:rsidR="003D5ACD" w:rsidRPr="00837AE0" w:rsidRDefault="003D5ACD" w:rsidP="00194BB6">
            <w:pPr>
              <w:rPr>
                <w:b/>
                <w:sz w:val="20"/>
                <w:szCs w:val="20"/>
              </w:rPr>
            </w:pPr>
          </w:p>
        </w:tc>
      </w:tr>
      <w:tr w:rsidR="003D5ACD" w:rsidRPr="00837AE0" w14:paraId="25E830A5" w14:textId="77777777" w:rsidTr="00194BB6">
        <w:trPr>
          <w:tblHeader/>
        </w:trPr>
        <w:tc>
          <w:tcPr>
            <w:tcW w:w="5850" w:type="dxa"/>
            <w:shd w:val="clear" w:color="auto" w:fill="auto"/>
            <w:vAlign w:val="center"/>
          </w:tcPr>
          <w:p w14:paraId="2F2BE249" w14:textId="77777777" w:rsidR="003D5ACD" w:rsidRPr="00837AE0" w:rsidRDefault="003D5ACD" w:rsidP="00194BB6">
            <w:pPr>
              <w:rPr>
                <w:sz w:val="20"/>
                <w:szCs w:val="20"/>
              </w:rPr>
            </w:pPr>
            <w:r w:rsidRPr="00837AE0">
              <w:rPr>
                <w:sz w:val="20"/>
                <w:szCs w:val="20"/>
              </w:rPr>
              <w:t>If children are included, have the criteria for waiver of parental/guardian consent been met?</w:t>
            </w:r>
          </w:p>
          <w:p w14:paraId="4194DAEB" w14:textId="77777777" w:rsidR="003D5ACD" w:rsidRPr="00837AE0" w:rsidRDefault="003D5ACD" w:rsidP="00194BB6">
            <w:pPr>
              <w:ind w:left="342"/>
              <w:rPr>
                <w:sz w:val="20"/>
                <w:szCs w:val="20"/>
              </w:rPr>
            </w:pPr>
            <w:r w:rsidRPr="00837AE0">
              <w:rPr>
                <w:sz w:val="20"/>
                <w:szCs w:val="20"/>
              </w:rPr>
              <w:t xml:space="preserve"> - IRB must determine parental/guardian permission is not a reasonable requirement to protect subjects</w:t>
            </w:r>
            <w:r>
              <w:rPr>
                <w:sz w:val="20"/>
                <w:szCs w:val="20"/>
              </w:rPr>
              <w:t>.</w:t>
            </w:r>
          </w:p>
          <w:p w14:paraId="069F3F65" w14:textId="77777777" w:rsidR="003D5ACD" w:rsidRPr="00837AE0" w:rsidRDefault="003D5ACD" w:rsidP="00194BB6">
            <w:pPr>
              <w:ind w:left="342"/>
              <w:rPr>
                <w:sz w:val="20"/>
                <w:szCs w:val="20"/>
              </w:rPr>
            </w:pPr>
            <w:r w:rsidRPr="00837AE0">
              <w:rPr>
                <w:sz w:val="20"/>
                <w:szCs w:val="20"/>
              </w:rPr>
              <w:t>- Appropriate mechanisms must be implemented to protect children as subjects</w:t>
            </w:r>
            <w:r>
              <w:rPr>
                <w:sz w:val="20"/>
                <w:szCs w:val="20"/>
              </w:rPr>
              <w:t>.</w:t>
            </w:r>
          </w:p>
          <w:p w14:paraId="264FA6E3" w14:textId="77777777" w:rsidR="003D5ACD" w:rsidRPr="00837AE0" w:rsidRDefault="003D5ACD" w:rsidP="00194BB6">
            <w:pPr>
              <w:spacing w:before="120" w:after="120"/>
              <w:rPr>
                <w:sz w:val="20"/>
                <w:szCs w:val="20"/>
              </w:rPr>
            </w:pPr>
            <w:r w:rsidRPr="00837AE0">
              <w:rPr>
                <w:i/>
                <w:sz w:val="20"/>
                <w:szCs w:val="20"/>
              </w:rPr>
              <w:t>(Provisions for waivers of parental permission are not applicable for FDA regulated research)</w:t>
            </w:r>
          </w:p>
        </w:tc>
        <w:tc>
          <w:tcPr>
            <w:tcW w:w="1350" w:type="dxa"/>
            <w:tcBorders>
              <w:bottom w:val="single" w:sz="4" w:space="0" w:color="auto"/>
            </w:tcBorders>
            <w:shd w:val="clear" w:color="auto" w:fill="auto"/>
            <w:vAlign w:val="center"/>
          </w:tcPr>
          <w:p w14:paraId="58C217D9" w14:textId="77777777" w:rsidR="003D5ACD" w:rsidRPr="00837AE0" w:rsidRDefault="003D5ACD" w:rsidP="00194BB6">
            <w:pPr>
              <w:jc w:val="center"/>
              <w:rPr>
                <w:b/>
                <w:smallCaps/>
                <w:sz w:val="20"/>
                <w:szCs w:val="20"/>
              </w:rPr>
            </w:pPr>
          </w:p>
        </w:tc>
        <w:tc>
          <w:tcPr>
            <w:tcW w:w="1890" w:type="dxa"/>
            <w:tcBorders>
              <w:bottom w:val="single" w:sz="4" w:space="0" w:color="auto"/>
            </w:tcBorders>
            <w:shd w:val="clear" w:color="auto" w:fill="auto"/>
            <w:vAlign w:val="center"/>
          </w:tcPr>
          <w:p w14:paraId="2919C151" w14:textId="77777777" w:rsidR="003D5ACD" w:rsidRPr="00837AE0" w:rsidRDefault="003D5ACD" w:rsidP="00194BB6">
            <w:pPr>
              <w:jc w:val="center"/>
              <w:rPr>
                <w:b/>
                <w:sz w:val="20"/>
                <w:szCs w:val="20"/>
              </w:rPr>
            </w:pPr>
          </w:p>
        </w:tc>
        <w:tc>
          <w:tcPr>
            <w:tcW w:w="630" w:type="dxa"/>
            <w:tcBorders>
              <w:bottom w:val="single" w:sz="4" w:space="0" w:color="auto"/>
            </w:tcBorders>
            <w:shd w:val="clear" w:color="auto" w:fill="auto"/>
            <w:vAlign w:val="center"/>
          </w:tcPr>
          <w:p w14:paraId="5C19FFF7" w14:textId="77777777" w:rsidR="003D5ACD" w:rsidRPr="00837AE0" w:rsidRDefault="003D5ACD" w:rsidP="00194BB6">
            <w:pPr>
              <w:jc w:val="center"/>
              <w:rPr>
                <w:b/>
                <w:sz w:val="20"/>
                <w:szCs w:val="20"/>
              </w:rPr>
            </w:pPr>
          </w:p>
        </w:tc>
        <w:tc>
          <w:tcPr>
            <w:tcW w:w="990" w:type="dxa"/>
            <w:tcBorders>
              <w:bottom w:val="single" w:sz="4" w:space="0" w:color="auto"/>
            </w:tcBorders>
            <w:shd w:val="clear" w:color="auto" w:fill="auto"/>
            <w:vAlign w:val="center"/>
          </w:tcPr>
          <w:p w14:paraId="6C7D81C4" w14:textId="77777777" w:rsidR="003D5ACD" w:rsidRPr="00837AE0" w:rsidRDefault="003D5ACD" w:rsidP="00194BB6">
            <w:pPr>
              <w:rPr>
                <w:b/>
                <w:sz w:val="20"/>
                <w:szCs w:val="20"/>
              </w:rPr>
            </w:pPr>
          </w:p>
        </w:tc>
      </w:tr>
    </w:tbl>
    <w:p w14:paraId="579EE7E8" w14:textId="77777777" w:rsidR="003D5ACD" w:rsidRPr="00837AE0" w:rsidRDefault="003D5ACD" w:rsidP="003D5ACD">
      <w:pPr>
        <w:rPr>
          <w:vanish/>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350"/>
        <w:gridCol w:w="1890"/>
        <w:gridCol w:w="630"/>
        <w:gridCol w:w="990"/>
      </w:tblGrid>
      <w:tr w:rsidR="003D5ACD" w:rsidRPr="00531D09" w14:paraId="59EA0A69" w14:textId="77777777" w:rsidTr="00194BB6">
        <w:trPr>
          <w:tblHeader/>
        </w:trPr>
        <w:tc>
          <w:tcPr>
            <w:tcW w:w="5850" w:type="dxa"/>
            <w:shd w:val="clear" w:color="auto" w:fill="D9D9D9"/>
            <w:vAlign w:val="center"/>
          </w:tcPr>
          <w:p w14:paraId="06339171" w14:textId="77777777" w:rsidR="003D5ACD" w:rsidRPr="000600F7" w:rsidRDefault="003D5ACD" w:rsidP="00194BB6">
            <w:pPr>
              <w:jc w:val="center"/>
              <w:rPr>
                <w:b/>
                <w:sz w:val="20"/>
                <w:szCs w:val="20"/>
              </w:rPr>
            </w:pPr>
            <w:r w:rsidRPr="000600F7">
              <w:rPr>
                <w:b/>
                <w:sz w:val="20"/>
                <w:szCs w:val="20"/>
              </w:rPr>
              <w:t>WAIVER OR MODIFICATION FOR REQUIRED ELEMENTS IN INFORMED CONSENT (</w:t>
            </w:r>
            <w:r w:rsidRPr="000600F7">
              <w:rPr>
                <w:i/>
                <w:sz w:val="20"/>
                <w:szCs w:val="20"/>
              </w:rPr>
              <w:t>THESE PROVISIONS ARE NOT APPLICABLE FOR FDA REGULATED RESEARCH.</w:t>
            </w:r>
            <w:r w:rsidRPr="000600F7">
              <w:rPr>
                <w:b/>
                <w:sz w:val="20"/>
                <w:szCs w:val="20"/>
              </w:rPr>
              <w:t>)</w:t>
            </w:r>
          </w:p>
        </w:tc>
        <w:tc>
          <w:tcPr>
            <w:tcW w:w="1350" w:type="dxa"/>
            <w:shd w:val="clear" w:color="auto" w:fill="D9D9D9"/>
            <w:vAlign w:val="center"/>
          </w:tcPr>
          <w:p w14:paraId="035F4D95" w14:textId="77777777" w:rsidR="003D5ACD" w:rsidRPr="00531D09" w:rsidRDefault="003D5ACD" w:rsidP="00194BB6">
            <w:pPr>
              <w:jc w:val="center"/>
              <w:rPr>
                <w:b/>
                <w:smallCaps/>
                <w:sz w:val="20"/>
                <w:szCs w:val="20"/>
              </w:rPr>
            </w:pPr>
            <w:r>
              <w:rPr>
                <w:b/>
                <w:smallCaps/>
                <w:sz w:val="20"/>
                <w:szCs w:val="20"/>
              </w:rPr>
              <w:t>Acceptable</w:t>
            </w:r>
          </w:p>
          <w:p w14:paraId="7A300313" w14:textId="77777777" w:rsidR="003D5ACD" w:rsidRDefault="003D5ACD" w:rsidP="00194BB6">
            <w:pPr>
              <w:jc w:val="center"/>
              <w:rPr>
                <w:b/>
                <w:smallCaps/>
                <w:sz w:val="20"/>
                <w:szCs w:val="20"/>
              </w:rPr>
            </w:pPr>
          </w:p>
          <w:p w14:paraId="1EF2E7B7" w14:textId="77777777" w:rsidR="003D5ACD" w:rsidRPr="00531D09" w:rsidRDefault="003D5ACD" w:rsidP="00194BB6">
            <w:pPr>
              <w:jc w:val="center"/>
              <w:rPr>
                <w:b/>
                <w:smallCaps/>
                <w:sz w:val="20"/>
                <w:szCs w:val="20"/>
              </w:rPr>
            </w:pPr>
          </w:p>
        </w:tc>
        <w:tc>
          <w:tcPr>
            <w:tcW w:w="1890" w:type="dxa"/>
            <w:shd w:val="clear" w:color="auto" w:fill="D9D9D9"/>
            <w:vAlign w:val="center"/>
          </w:tcPr>
          <w:p w14:paraId="67B01C0A" w14:textId="77777777" w:rsidR="003D5ACD" w:rsidRDefault="003D5ACD" w:rsidP="00194BB6">
            <w:pPr>
              <w:jc w:val="center"/>
              <w:rPr>
                <w:b/>
                <w:smallCaps/>
                <w:sz w:val="20"/>
                <w:szCs w:val="20"/>
              </w:rPr>
            </w:pPr>
            <w:r>
              <w:rPr>
                <w:b/>
                <w:smallCaps/>
                <w:sz w:val="20"/>
                <w:szCs w:val="20"/>
              </w:rPr>
              <w:t>Revisions needed</w:t>
            </w:r>
          </w:p>
          <w:p w14:paraId="6A308D30" w14:textId="77777777" w:rsidR="003D5ACD" w:rsidRDefault="003D5ACD" w:rsidP="00194BB6">
            <w:pPr>
              <w:jc w:val="center"/>
              <w:rPr>
                <w:b/>
                <w:smallCaps/>
                <w:sz w:val="20"/>
                <w:szCs w:val="20"/>
              </w:rPr>
            </w:pPr>
          </w:p>
          <w:p w14:paraId="63A5574E" w14:textId="77777777" w:rsidR="003D5ACD" w:rsidRPr="00531D09" w:rsidRDefault="003D5ACD" w:rsidP="00194BB6">
            <w:pPr>
              <w:jc w:val="center"/>
              <w:rPr>
                <w:b/>
                <w:smallCaps/>
                <w:sz w:val="20"/>
                <w:szCs w:val="20"/>
              </w:rPr>
            </w:pPr>
          </w:p>
        </w:tc>
        <w:tc>
          <w:tcPr>
            <w:tcW w:w="630" w:type="dxa"/>
            <w:shd w:val="clear" w:color="auto" w:fill="D9D9D9"/>
          </w:tcPr>
          <w:p w14:paraId="5913489D" w14:textId="77777777" w:rsidR="003D5ACD" w:rsidRPr="00531D09" w:rsidRDefault="003D5ACD" w:rsidP="00194BB6">
            <w:pPr>
              <w:jc w:val="center"/>
              <w:rPr>
                <w:b/>
                <w:smallCaps/>
                <w:sz w:val="20"/>
                <w:szCs w:val="20"/>
              </w:rPr>
            </w:pPr>
            <w:r w:rsidRPr="00531D09">
              <w:rPr>
                <w:b/>
                <w:smallCaps/>
                <w:sz w:val="20"/>
                <w:szCs w:val="20"/>
              </w:rPr>
              <w:t>N/A</w:t>
            </w:r>
          </w:p>
          <w:p w14:paraId="53D5A3D9" w14:textId="77777777" w:rsidR="003D5ACD" w:rsidRPr="00531D09" w:rsidRDefault="003D5ACD" w:rsidP="00194BB6">
            <w:pPr>
              <w:jc w:val="center"/>
              <w:rPr>
                <w:b/>
                <w:smallCaps/>
                <w:sz w:val="20"/>
                <w:szCs w:val="20"/>
              </w:rPr>
            </w:pPr>
          </w:p>
        </w:tc>
        <w:tc>
          <w:tcPr>
            <w:tcW w:w="990" w:type="dxa"/>
            <w:shd w:val="clear" w:color="auto" w:fill="D9D9D9"/>
            <w:vAlign w:val="center"/>
          </w:tcPr>
          <w:p w14:paraId="45FB9C7D" w14:textId="77777777" w:rsidR="003D5ACD" w:rsidRDefault="003D5ACD" w:rsidP="00194BB6">
            <w:pPr>
              <w:jc w:val="center"/>
              <w:rPr>
                <w:b/>
                <w:smallCaps/>
                <w:sz w:val="20"/>
                <w:szCs w:val="20"/>
              </w:rPr>
            </w:pPr>
            <w:r w:rsidRPr="00531D09">
              <w:rPr>
                <w:b/>
                <w:smallCaps/>
                <w:sz w:val="20"/>
                <w:szCs w:val="20"/>
              </w:rPr>
              <w:t>Waived</w:t>
            </w:r>
          </w:p>
          <w:p w14:paraId="60AF4D63" w14:textId="77777777" w:rsidR="003D5ACD" w:rsidRPr="00531D09" w:rsidRDefault="003D5ACD" w:rsidP="00194BB6">
            <w:pPr>
              <w:jc w:val="center"/>
              <w:rPr>
                <w:b/>
                <w:smallCaps/>
                <w:sz w:val="20"/>
                <w:szCs w:val="20"/>
              </w:rPr>
            </w:pPr>
          </w:p>
          <w:p w14:paraId="4038B0F9" w14:textId="77777777" w:rsidR="003D5ACD" w:rsidRPr="00531D09" w:rsidRDefault="003D5ACD" w:rsidP="00194BB6">
            <w:pPr>
              <w:jc w:val="center"/>
              <w:rPr>
                <w:b/>
                <w:smallCaps/>
                <w:sz w:val="20"/>
                <w:szCs w:val="20"/>
              </w:rPr>
            </w:pPr>
          </w:p>
        </w:tc>
      </w:tr>
    </w:tbl>
    <w:p w14:paraId="029E42B4" w14:textId="77777777" w:rsidR="003D5ACD" w:rsidRPr="00837AE0" w:rsidRDefault="003D5ACD" w:rsidP="003D5ACD">
      <w:pPr>
        <w:rPr>
          <w:vanish/>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1350"/>
        <w:gridCol w:w="1890"/>
        <w:gridCol w:w="630"/>
        <w:gridCol w:w="990"/>
      </w:tblGrid>
      <w:tr w:rsidR="003D5ACD" w:rsidRPr="00837AE0" w14:paraId="2E527B5A" w14:textId="77777777" w:rsidTr="00194BB6">
        <w:trPr>
          <w:trHeight w:val="2231"/>
          <w:tblHeader/>
        </w:trPr>
        <w:tc>
          <w:tcPr>
            <w:tcW w:w="5850" w:type="dxa"/>
            <w:tcBorders>
              <w:bottom w:val="single" w:sz="4" w:space="0" w:color="auto"/>
            </w:tcBorders>
            <w:shd w:val="clear" w:color="auto" w:fill="auto"/>
            <w:vAlign w:val="center"/>
          </w:tcPr>
          <w:p w14:paraId="0C719DBB" w14:textId="77777777" w:rsidR="003D5ACD" w:rsidRDefault="003D5ACD" w:rsidP="00194BB6">
            <w:pPr>
              <w:rPr>
                <w:sz w:val="20"/>
                <w:szCs w:val="20"/>
              </w:rPr>
            </w:pPr>
            <w:r>
              <w:rPr>
                <w:sz w:val="20"/>
                <w:szCs w:val="20"/>
              </w:rPr>
              <w:lastRenderedPageBreak/>
              <w:t>I</w:t>
            </w:r>
            <w:r w:rsidRPr="00837AE0">
              <w:rPr>
                <w:sz w:val="20"/>
                <w:szCs w:val="20"/>
              </w:rPr>
              <w:t xml:space="preserve">f waiver or modification to required consent elements </w:t>
            </w:r>
            <w:r>
              <w:rPr>
                <w:sz w:val="20"/>
                <w:szCs w:val="20"/>
              </w:rPr>
              <w:t xml:space="preserve">are </w:t>
            </w:r>
            <w:r w:rsidRPr="00837AE0">
              <w:rPr>
                <w:sz w:val="20"/>
                <w:szCs w:val="20"/>
              </w:rPr>
              <w:t>proposed, have all the criteria been met?</w:t>
            </w:r>
          </w:p>
          <w:p w14:paraId="7DBCB419" w14:textId="77777777" w:rsidR="003D5ACD" w:rsidRDefault="003D5ACD" w:rsidP="003D5ACD">
            <w:pPr>
              <w:pStyle w:val="ListParagraph"/>
              <w:numPr>
                <w:ilvl w:val="0"/>
                <w:numId w:val="1"/>
              </w:numPr>
              <w:rPr>
                <w:sz w:val="20"/>
                <w:szCs w:val="20"/>
              </w:rPr>
            </w:pPr>
            <w:r>
              <w:rPr>
                <w:sz w:val="20"/>
                <w:szCs w:val="20"/>
              </w:rPr>
              <w:t>The research involves no more than minimal risk to subjects.</w:t>
            </w:r>
          </w:p>
          <w:p w14:paraId="4B561783" w14:textId="77777777" w:rsidR="003D5ACD" w:rsidRDefault="003D5ACD" w:rsidP="003D5ACD">
            <w:pPr>
              <w:pStyle w:val="ListParagraph"/>
              <w:numPr>
                <w:ilvl w:val="0"/>
                <w:numId w:val="1"/>
              </w:numPr>
              <w:rPr>
                <w:sz w:val="20"/>
                <w:szCs w:val="20"/>
              </w:rPr>
            </w:pPr>
            <w:r>
              <w:rPr>
                <w:sz w:val="20"/>
                <w:szCs w:val="20"/>
              </w:rPr>
              <w:t>The waiver/alteration will not adversely affect the rights and welfare of the subjects.</w:t>
            </w:r>
          </w:p>
          <w:p w14:paraId="40D0D1A2" w14:textId="77777777" w:rsidR="003D5ACD" w:rsidRDefault="003D5ACD" w:rsidP="003D5ACD">
            <w:pPr>
              <w:pStyle w:val="ListParagraph"/>
              <w:numPr>
                <w:ilvl w:val="0"/>
                <w:numId w:val="1"/>
              </w:numPr>
              <w:rPr>
                <w:sz w:val="20"/>
                <w:szCs w:val="20"/>
              </w:rPr>
            </w:pPr>
            <w:r>
              <w:rPr>
                <w:sz w:val="20"/>
                <w:szCs w:val="20"/>
              </w:rPr>
              <w:t>The research could not practicably be carried out without the waiver or alteration.</w:t>
            </w:r>
          </w:p>
          <w:p w14:paraId="260713E9" w14:textId="77777777" w:rsidR="003D5ACD" w:rsidRPr="00D13F04" w:rsidRDefault="003D5ACD" w:rsidP="003D5ACD">
            <w:pPr>
              <w:pStyle w:val="ListParagraph"/>
              <w:numPr>
                <w:ilvl w:val="0"/>
                <w:numId w:val="1"/>
              </w:numPr>
              <w:rPr>
                <w:sz w:val="20"/>
                <w:szCs w:val="20"/>
              </w:rPr>
            </w:pPr>
            <w:r>
              <w:rPr>
                <w:sz w:val="20"/>
                <w:szCs w:val="20"/>
              </w:rPr>
              <w:t>When appropriate, the subject will be provided with pertinent information after participation.</w:t>
            </w:r>
          </w:p>
          <w:p w14:paraId="7893A63C" w14:textId="77777777" w:rsidR="003D5ACD" w:rsidRPr="0058723F" w:rsidRDefault="003D5ACD" w:rsidP="00194BB6">
            <w:pPr>
              <w:tabs>
                <w:tab w:val="num" w:pos="1440"/>
              </w:tabs>
              <w:ind w:left="252"/>
              <w:rPr>
                <w:sz w:val="20"/>
                <w:szCs w:val="20"/>
              </w:rPr>
            </w:pPr>
            <w:r w:rsidRPr="0058723F">
              <w:rPr>
                <w:sz w:val="20"/>
                <w:szCs w:val="20"/>
              </w:rPr>
              <w:t xml:space="preserve"> </w:t>
            </w:r>
          </w:p>
        </w:tc>
        <w:tc>
          <w:tcPr>
            <w:tcW w:w="1350" w:type="dxa"/>
            <w:tcBorders>
              <w:bottom w:val="single" w:sz="4" w:space="0" w:color="auto"/>
            </w:tcBorders>
            <w:shd w:val="clear" w:color="auto" w:fill="auto"/>
            <w:vAlign w:val="center"/>
          </w:tcPr>
          <w:p w14:paraId="535D4EC5" w14:textId="77777777" w:rsidR="003D5ACD" w:rsidRPr="00837AE0" w:rsidRDefault="003D5ACD" w:rsidP="00194BB6">
            <w:pPr>
              <w:jc w:val="center"/>
              <w:rPr>
                <w:b/>
                <w:smallCaps/>
                <w:sz w:val="20"/>
                <w:szCs w:val="20"/>
              </w:rPr>
            </w:pPr>
          </w:p>
        </w:tc>
        <w:tc>
          <w:tcPr>
            <w:tcW w:w="1890" w:type="dxa"/>
            <w:tcBorders>
              <w:bottom w:val="single" w:sz="4" w:space="0" w:color="auto"/>
            </w:tcBorders>
            <w:shd w:val="clear" w:color="auto" w:fill="auto"/>
            <w:vAlign w:val="center"/>
          </w:tcPr>
          <w:p w14:paraId="3DA3C8E3" w14:textId="77777777" w:rsidR="003D5ACD" w:rsidRPr="00837AE0" w:rsidRDefault="003D5ACD" w:rsidP="00194BB6">
            <w:pPr>
              <w:jc w:val="center"/>
              <w:rPr>
                <w:b/>
                <w:sz w:val="20"/>
                <w:szCs w:val="20"/>
              </w:rPr>
            </w:pPr>
          </w:p>
        </w:tc>
        <w:tc>
          <w:tcPr>
            <w:tcW w:w="630" w:type="dxa"/>
            <w:tcBorders>
              <w:bottom w:val="single" w:sz="4" w:space="0" w:color="auto"/>
            </w:tcBorders>
            <w:shd w:val="clear" w:color="auto" w:fill="auto"/>
            <w:vAlign w:val="center"/>
          </w:tcPr>
          <w:p w14:paraId="4F5E86D4" w14:textId="77777777" w:rsidR="003D5ACD" w:rsidRPr="00837AE0" w:rsidRDefault="003D5ACD" w:rsidP="00194BB6">
            <w:pPr>
              <w:jc w:val="center"/>
              <w:rPr>
                <w:b/>
                <w:sz w:val="20"/>
                <w:szCs w:val="20"/>
              </w:rPr>
            </w:pPr>
          </w:p>
        </w:tc>
        <w:tc>
          <w:tcPr>
            <w:tcW w:w="990" w:type="dxa"/>
            <w:tcBorders>
              <w:bottom w:val="single" w:sz="4" w:space="0" w:color="auto"/>
            </w:tcBorders>
            <w:shd w:val="clear" w:color="auto" w:fill="auto"/>
            <w:vAlign w:val="center"/>
          </w:tcPr>
          <w:p w14:paraId="78674F19" w14:textId="77777777" w:rsidR="003D5ACD" w:rsidRPr="00837AE0" w:rsidRDefault="003D5ACD" w:rsidP="00194BB6">
            <w:pPr>
              <w:rPr>
                <w:b/>
                <w:sz w:val="20"/>
                <w:szCs w:val="20"/>
              </w:rPr>
            </w:pPr>
          </w:p>
        </w:tc>
      </w:tr>
      <w:tr w:rsidR="003D5ACD" w:rsidRPr="000600F7" w14:paraId="308C8786" w14:textId="77777777" w:rsidTr="00194BB6">
        <w:trPr>
          <w:trHeight w:val="377"/>
          <w:tblHeader/>
        </w:trPr>
        <w:tc>
          <w:tcPr>
            <w:tcW w:w="5850" w:type="dxa"/>
            <w:tcBorders>
              <w:top w:val="single" w:sz="4" w:space="0" w:color="auto"/>
              <w:left w:val="single" w:sz="4" w:space="0" w:color="auto"/>
              <w:bottom w:val="single" w:sz="4" w:space="0" w:color="auto"/>
              <w:right w:val="single" w:sz="4" w:space="0" w:color="auto"/>
            </w:tcBorders>
            <w:shd w:val="clear" w:color="auto" w:fill="C0C0C0"/>
            <w:vAlign w:val="center"/>
          </w:tcPr>
          <w:p w14:paraId="2D52FC8B" w14:textId="77777777" w:rsidR="003D5ACD" w:rsidRPr="00FC01EB" w:rsidRDefault="003D5ACD" w:rsidP="00194BB6">
            <w:pPr>
              <w:jc w:val="center"/>
              <w:rPr>
                <w:b/>
                <w:sz w:val="20"/>
                <w:szCs w:val="20"/>
                <w:highlight w:val="lightGray"/>
              </w:rPr>
            </w:pPr>
            <w:r w:rsidRPr="000600F7">
              <w:rPr>
                <w:b/>
                <w:sz w:val="20"/>
                <w:szCs w:val="20"/>
              </w:rPr>
              <w:t>WAIVER OF INFORMED CONSENT FOR PLANNED EMERGENCY RESEARCH</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center"/>
          </w:tcPr>
          <w:p w14:paraId="63AF39F5" w14:textId="77777777" w:rsidR="003D5ACD" w:rsidRPr="000600F7" w:rsidRDefault="003D5ACD" w:rsidP="00194BB6">
            <w:pPr>
              <w:jc w:val="center"/>
              <w:rPr>
                <w:b/>
                <w:smallCaps/>
                <w:sz w:val="20"/>
                <w:szCs w:val="20"/>
              </w:rPr>
            </w:pPr>
            <w:r>
              <w:rPr>
                <w:b/>
                <w:smallCaps/>
                <w:sz w:val="20"/>
                <w:szCs w:val="20"/>
              </w:rPr>
              <w:t>Acceptable</w:t>
            </w:r>
          </w:p>
          <w:p w14:paraId="544F678F" w14:textId="77777777" w:rsidR="003D5ACD" w:rsidRPr="000600F7" w:rsidRDefault="003D5ACD" w:rsidP="00194BB6">
            <w:pPr>
              <w:jc w:val="center"/>
              <w:rPr>
                <w:b/>
                <w:smallCaps/>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C0C0C0"/>
            <w:vAlign w:val="center"/>
          </w:tcPr>
          <w:p w14:paraId="0544C6F3" w14:textId="77777777" w:rsidR="003D5ACD" w:rsidRDefault="003D5ACD" w:rsidP="00194BB6">
            <w:pPr>
              <w:jc w:val="center"/>
              <w:rPr>
                <w:b/>
                <w:smallCaps/>
                <w:sz w:val="20"/>
                <w:szCs w:val="20"/>
              </w:rPr>
            </w:pPr>
            <w:r>
              <w:rPr>
                <w:b/>
                <w:smallCaps/>
                <w:sz w:val="20"/>
                <w:szCs w:val="20"/>
              </w:rPr>
              <w:t>Revisions needed</w:t>
            </w:r>
          </w:p>
          <w:p w14:paraId="3A90FE44" w14:textId="77777777" w:rsidR="003D5ACD" w:rsidRPr="000600F7" w:rsidRDefault="003D5ACD"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14:paraId="67775410" w14:textId="77777777" w:rsidR="003D5ACD" w:rsidRPr="000600F7" w:rsidRDefault="003D5ACD" w:rsidP="00194BB6">
            <w:pPr>
              <w:jc w:val="center"/>
              <w:rPr>
                <w:b/>
                <w:sz w:val="20"/>
                <w:szCs w:val="20"/>
              </w:rPr>
            </w:pPr>
            <w:r w:rsidRPr="000600F7">
              <w:rPr>
                <w:b/>
                <w:sz w:val="20"/>
                <w:szCs w:val="20"/>
              </w:rPr>
              <w:t>N/A</w:t>
            </w:r>
          </w:p>
          <w:p w14:paraId="67E0D016" w14:textId="77777777" w:rsidR="003D5ACD" w:rsidRPr="000600F7" w:rsidRDefault="003D5ACD" w:rsidP="00194BB6">
            <w:pPr>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0C0C0"/>
            <w:vAlign w:val="center"/>
          </w:tcPr>
          <w:p w14:paraId="369BD9DF" w14:textId="77777777" w:rsidR="003D5ACD" w:rsidRDefault="003D5ACD" w:rsidP="00194BB6">
            <w:pPr>
              <w:jc w:val="center"/>
              <w:rPr>
                <w:b/>
                <w:smallCaps/>
                <w:sz w:val="20"/>
                <w:szCs w:val="20"/>
              </w:rPr>
            </w:pPr>
            <w:r w:rsidRPr="00531D09">
              <w:rPr>
                <w:b/>
                <w:smallCaps/>
                <w:sz w:val="20"/>
                <w:szCs w:val="20"/>
              </w:rPr>
              <w:t>Waived</w:t>
            </w:r>
          </w:p>
          <w:p w14:paraId="14021FD9" w14:textId="77777777" w:rsidR="003D5ACD" w:rsidRPr="000600F7" w:rsidRDefault="003D5ACD" w:rsidP="00194BB6">
            <w:pPr>
              <w:jc w:val="center"/>
              <w:rPr>
                <w:b/>
                <w:sz w:val="20"/>
                <w:szCs w:val="20"/>
              </w:rPr>
            </w:pPr>
          </w:p>
        </w:tc>
      </w:tr>
      <w:tr w:rsidR="003D5ACD" w:rsidRPr="00837AE0" w14:paraId="124FB1E0" w14:textId="77777777" w:rsidTr="00194BB6">
        <w:trPr>
          <w:tblHeader/>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14:paraId="1A37E24B" w14:textId="77777777" w:rsidR="003D5ACD" w:rsidRPr="00837AE0" w:rsidRDefault="003D5ACD" w:rsidP="00194BB6">
            <w:pPr>
              <w:rPr>
                <w:sz w:val="20"/>
                <w:szCs w:val="20"/>
              </w:rPr>
            </w:pPr>
            <w:r w:rsidRPr="00837AE0">
              <w:rPr>
                <w:sz w:val="20"/>
                <w:szCs w:val="20"/>
              </w:rPr>
              <w:t>Have the criteria for waiver of informed consent for emergency research been met?</w:t>
            </w:r>
          </w:p>
          <w:p w14:paraId="6CF11D14" w14:textId="77777777" w:rsidR="003D5ACD" w:rsidRPr="00837AE0" w:rsidRDefault="003D5ACD" w:rsidP="003D5ACD">
            <w:pPr>
              <w:numPr>
                <w:ilvl w:val="1"/>
                <w:numId w:val="2"/>
              </w:numPr>
              <w:tabs>
                <w:tab w:val="clear" w:pos="1440"/>
                <w:tab w:val="left" w:pos="432"/>
              </w:tabs>
              <w:ind w:left="702"/>
              <w:rPr>
                <w:sz w:val="20"/>
                <w:szCs w:val="20"/>
              </w:rPr>
            </w:pPr>
            <w:r w:rsidRPr="00837AE0">
              <w:rPr>
                <w:sz w:val="20"/>
                <w:szCs w:val="20"/>
              </w:rPr>
              <w:t>The subject must be confronted by a life-threatening</w:t>
            </w:r>
            <w:r>
              <w:rPr>
                <w:sz w:val="20"/>
                <w:szCs w:val="20"/>
              </w:rPr>
              <w:t xml:space="preserve"> </w:t>
            </w:r>
            <w:r w:rsidRPr="00837AE0">
              <w:rPr>
                <w:sz w:val="20"/>
                <w:szCs w:val="20"/>
              </w:rPr>
              <w:t>situation necessitating the use of the test article.</w:t>
            </w:r>
          </w:p>
          <w:p w14:paraId="78F56D31" w14:textId="77777777" w:rsidR="003D5ACD" w:rsidRPr="00837AE0" w:rsidRDefault="003D5ACD" w:rsidP="003D5ACD">
            <w:pPr>
              <w:numPr>
                <w:ilvl w:val="1"/>
                <w:numId w:val="2"/>
              </w:numPr>
              <w:tabs>
                <w:tab w:val="clear" w:pos="1440"/>
                <w:tab w:val="num" w:pos="1500"/>
              </w:tabs>
              <w:ind w:left="702"/>
              <w:rPr>
                <w:sz w:val="20"/>
                <w:szCs w:val="20"/>
              </w:rPr>
            </w:pPr>
            <w:r w:rsidRPr="00837AE0">
              <w:rPr>
                <w:sz w:val="20"/>
                <w:szCs w:val="20"/>
              </w:rPr>
              <w:t>Informed consent cannot be obtained because of an inability to communicate with, or obtain legally effective consent from</w:t>
            </w:r>
            <w:r>
              <w:rPr>
                <w:sz w:val="20"/>
                <w:szCs w:val="20"/>
              </w:rPr>
              <w:t>,</w:t>
            </w:r>
            <w:r w:rsidRPr="00837AE0">
              <w:rPr>
                <w:sz w:val="20"/>
                <w:szCs w:val="20"/>
              </w:rPr>
              <w:t xml:space="preserve"> the subject.</w:t>
            </w:r>
          </w:p>
          <w:p w14:paraId="7A6AE469" w14:textId="77777777" w:rsidR="003D5ACD" w:rsidRDefault="003D5ACD" w:rsidP="003D5ACD">
            <w:pPr>
              <w:numPr>
                <w:ilvl w:val="1"/>
                <w:numId w:val="2"/>
              </w:numPr>
              <w:tabs>
                <w:tab w:val="clear" w:pos="1440"/>
                <w:tab w:val="num" w:pos="1500"/>
              </w:tabs>
              <w:ind w:left="702"/>
              <w:rPr>
                <w:sz w:val="20"/>
                <w:szCs w:val="20"/>
              </w:rPr>
            </w:pPr>
            <w:r w:rsidRPr="00837AE0">
              <w:rPr>
                <w:sz w:val="20"/>
                <w:szCs w:val="20"/>
              </w:rPr>
              <w:t xml:space="preserve">Time is not sufficient to obtain consent from the subject’s legal </w:t>
            </w:r>
            <w:r>
              <w:rPr>
                <w:sz w:val="20"/>
                <w:szCs w:val="20"/>
              </w:rPr>
              <w:t>representative.</w:t>
            </w:r>
          </w:p>
          <w:p w14:paraId="71C99AD6" w14:textId="77777777" w:rsidR="003D5ACD" w:rsidRPr="0058723F" w:rsidRDefault="003D5ACD" w:rsidP="003D5ACD">
            <w:pPr>
              <w:numPr>
                <w:ilvl w:val="1"/>
                <w:numId w:val="2"/>
              </w:numPr>
              <w:tabs>
                <w:tab w:val="clear" w:pos="1440"/>
                <w:tab w:val="num" w:pos="1500"/>
              </w:tabs>
              <w:ind w:left="702"/>
              <w:rPr>
                <w:sz w:val="20"/>
                <w:szCs w:val="20"/>
              </w:rPr>
            </w:pPr>
            <w:r w:rsidRPr="0058723F">
              <w:rPr>
                <w:sz w:val="20"/>
                <w:szCs w:val="20"/>
              </w:rPr>
              <w:t>No alternative method of approved or generally recognized therapy is available that provides an equal or greater likelihood of saving the subject’s life.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E45E5F9" w14:textId="77777777" w:rsidR="003D5ACD" w:rsidRPr="00837AE0" w:rsidRDefault="003D5ACD" w:rsidP="00194BB6">
            <w:pPr>
              <w:jc w:val="center"/>
              <w:rPr>
                <w:b/>
                <w:smallCaps/>
                <w:sz w:val="20"/>
                <w:szCs w:val="20"/>
              </w:rPr>
            </w:pPr>
            <w:r>
              <w:rPr>
                <w:b/>
                <w:smallCaps/>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946064" w14:textId="77777777" w:rsidR="003D5ACD" w:rsidRPr="00837AE0" w:rsidRDefault="003D5ACD"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42BB7C" w14:textId="77777777" w:rsidR="003D5ACD" w:rsidRPr="00837AE0" w:rsidRDefault="003D5ACD" w:rsidP="00194BB6">
            <w:pPr>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1F781C" w14:textId="77777777" w:rsidR="003D5ACD" w:rsidRPr="00837AE0" w:rsidRDefault="003D5ACD" w:rsidP="00194BB6">
            <w:pPr>
              <w:rPr>
                <w:b/>
                <w:sz w:val="20"/>
                <w:szCs w:val="20"/>
              </w:rPr>
            </w:pPr>
          </w:p>
        </w:tc>
      </w:tr>
      <w:tr w:rsidR="003D5ACD" w:rsidRPr="00837AE0" w14:paraId="52DFBB34" w14:textId="77777777" w:rsidTr="00194BB6">
        <w:trPr>
          <w:tblHeader/>
        </w:trPr>
        <w:tc>
          <w:tcPr>
            <w:tcW w:w="5850" w:type="dxa"/>
            <w:tcBorders>
              <w:top w:val="single" w:sz="4" w:space="0" w:color="auto"/>
              <w:left w:val="single" w:sz="4" w:space="0" w:color="auto"/>
              <w:bottom w:val="single" w:sz="4" w:space="0" w:color="auto"/>
              <w:right w:val="single" w:sz="4" w:space="0" w:color="auto"/>
            </w:tcBorders>
            <w:shd w:val="clear" w:color="auto" w:fill="C0C0C0"/>
            <w:vAlign w:val="center"/>
          </w:tcPr>
          <w:p w14:paraId="1667A0D7" w14:textId="77777777" w:rsidR="003D5ACD" w:rsidRPr="00FC01EB" w:rsidRDefault="003D5ACD" w:rsidP="00194BB6">
            <w:pPr>
              <w:jc w:val="center"/>
              <w:rPr>
                <w:b/>
                <w:sz w:val="20"/>
                <w:szCs w:val="20"/>
              </w:rPr>
            </w:pPr>
            <w:r w:rsidRPr="00FC01EB">
              <w:rPr>
                <w:b/>
                <w:sz w:val="20"/>
                <w:szCs w:val="20"/>
              </w:rPr>
              <w:t>WAIVER OF INFORMED CONSENT FOR PLANNED EMERGENC</w:t>
            </w:r>
            <w:r>
              <w:rPr>
                <w:b/>
                <w:sz w:val="20"/>
                <w:szCs w:val="20"/>
              </w:rPr>
              <w:t>Y</w:t>
            </w:r>
            <w:r w:rsidRPr="00FC01EB">
              <w:rPr>
                <w:b/>
                <w:sz w:val="20"/>
                <w:szCs w:val="20"/>
              </w:rPr>
              <w:t xml:space="preserve"> ROOM RESEARCH</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center"/>
          </w:tcPr>
          <w:p w14:paraId="20921001" w14:textId="77777777" w:rsidR="003D5ACD" w:rsidRPr="000600F7" w:rsidRDefault="003D5ACD" w:rsidP="00194BB6">
            <w:pPr>
              <w:jc w:val="center"/>
              <w:rPr>
                <w:b/>
                <w:smallCaps/>
                <w:sz w:val="20"/>
                <w:szCs w:val="20"/>
              </w:rPr>
            </w:pPr>
            <w:r>
              <w:rPr>
                <w:b/>
                <w:smallCaps/>
                <w:sz w:val="20"/>
                <w:szCs w:val="20"/>
              </w:rPr>
              <w:t>Acceptable</w:t>
            </w:r>
          </w:p>
          <w:p w14:paraId="1E7CBD2C" w14:textId="77777777" w:rsidR="003D5ACD" w:rsidRPr="00FC01EB" w:rsidRDefault="003D5ACD" w:rsidP="00194BB6">
            <w:pPr>
              <w:jc w:val="center"/>
              <w:rPr>
                <w:b/>
                <w:smallCaps/>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C0C0C0"/>
            <w:vAlign w:val="center"/>
          </w:tcPr>
          <w:p w14:paraId="32720D6A" w14:textId="77777777" w:rsidR="003D5ACD" w:rsidRDefault="003D5ACD" w:rsidP="00194BB6">
            <w:pPr>
              <w:jc w:val="center"/>
              <w:rPr>
                <w:b/>
                <w:smallCaps/>
                <w:sz w:val="20"/>
                <w:szCs w:val="20"/>
              </w:rPr>
            </w:pPr>
            <w:r>
              <w:rPr>
                <w:b/>
                <w:smallCaps/>
                <w:sz w:val="20"/>
                <w:szCs w:val="20"/>
              </w:rPr>
              <w:t>Revisions needed</w:t>
            </w:r>
          </w:p>
          <w:p w14:paraId="5C795979" w14:textId="77777777" w:rsidR="003D5ACD" w:rsidRPr="00FC01EB" w:rsidRDefault="003D5ACD"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C0C0C0"/>
            <w:vAlign w:val="center"/>
          </w:tcPr>
          <w:p w14:paraId="366A591D" w14:textId="77777777" w:rsidR="003D5ACD" w:rsidRPr="00FC01EB" w:rsidRDefault="003D5ACD" w:rsidP="00194BB6">
            <w:pPr>
              <w:jc w:val="center"/>
              <w:rPr>
                <w:b/>
                <w:sz w:val="20"/>
                <w:szCs w:val="20"/>
              </w:rPr>
            </w:pPr>
            <w:r w:rsidRPr="00FC01EB">
              <w:rPr>
                <w:b/>
                <w:sz w:val="20"/>
                <w:szCs w:val="20"/>
              </w:rPr>
              <w:t>N/A</w:t>
            </w:r>
          </w:p>
          <w:p w14:paraId="28E9856E" w14:textId="77777777" w:rsidR="003D5ACD" w:rsidRPr="00FC01EB" w:rsidRDefault="003D5ACD" w:rsidP="00194BB6">
            <w:pPr>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0C0C0"/>
            <w:vAlign w:val="center"/>
          </w:tcPr>
          <w:p w14:paraId="21B082E9" w14:textId="77777777" w:rsidR="003D5ACD" w:rsidRDefault="003D5ACD" w:rsidP="00194BB6">
            <w:pPr>
              <w:jc w:val="center"/>
              <w:rPr>
                <w:b/>
                <w:smallCaps/>
                <w:sz w:val="20"/>
                <w:szCs w:val="20"/>
              </w:rPr>
            </w:pPr>
            <w:r w:rsidRPr="00531D09">
              <w:rPr>
                <w:b/>
                <w:smallCaps/>
                <w:sz w:val="20"/>
                <w:szCs w:val="20"/>
              </w:rPr>
              <w:t>Waived</w:t>
            </w:r>
          </w:p>
          <w:p w14:paraId="0B9AF618" w14:textId="77777777" w:rsidR="003D5ACD" w:rsidRPr="00FC01EB" w:rsidRDefault="003D5ACD" w:rsidP="00194BB6">
            <w:pPr>
              <w:jc w:val="center"/>
              <w:rPr>
                <w:b/>
                <w:sz w:val="20"/>
                <w:szCs w:val="20"/>
              </w:rPr>
            </w:pPr>
          </w:p>
        </w:tc>
      </w:tr>
      <w:tr w:rsidR="003D5ACD" w:rsidRPr="00837AE0" w14:paraId="37257BBD" w14:textId="77777777" w:rsidTr="00194BB6">
        <w:trPr>
          <w:tblHeader/>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14:paraId="6C1D947A" w14:textId="77777777" w:rsidR="003D5ACD" w:rsidRPr="00837AE0" w:rsidRDefault="003D5ACD" w:rsidP="00194BB6">
            <w:pPr>
              <w:rPr>
                <w:sz w:val="20"/>
                <w:szCs w:val="20"/>
              </w:rPr>
            </w:pPr>
            <w:r w:rsidRPr="00837AE0">
              <w:rPr>
                <w:sz w:val="20"/>
                <w:szCs w:val="20"/>
              </w:rPr>
              <w:t>Have the criteria for waiver of informed consent for emergency room research been met?</w:t>
            </w:r>
          </w:p>
          <w:p w14:paraId="45D5FD50" w14:textId="77777777" w:rsidR="003D5ACD" w:rsidRPr="00837AE0" w:rsidRDefault="003D5ACD" w:rsidP="003D5ACD">
            <w:pPr>
              <w:numPr>
                <w:ilvl w:val="0"/>
                <w:numId w:val="3"/>
              </w:numPr>
              <w:tabs>
                <w:tab w:val="clear" w:pos="1440"/>
                <w:tab w:val="num" w:pos="702"/>
                <w:tab w:val="left" w:pos="1332"/>
              </w:tabs>
              <w:ind w:left="702"/>
              <w:rPr>
                <w:sz w:val="20"/>
                <w:szCs w:val="20"/>
              </w:rPr>
            </w:pPr>
            <w:r w:rsidRPr="00837AE0">
              <w:rPr>
                <w:sz w:val="20"/>
                <w:szCs w:val="20"/>
              </w:rPr>
              <w:t>The study could not practicably be carried out without the waiver.</w:t>
            </w:r>
          </w:p>
          <w:p w14:paraId="3D63BC9B" w14:textId="77777777" w:rsidR="003D5ACD" w:rsidRPr="00837AE0" w:rsidRDefault="003D5ACD" w:rsidP="003D5ACD">
            <w:pPr>
              <w:numPr>
                <w:ilvl w:val="0"/>
                <w:numId w:val="3"/>
              </w:numPr>
              <w:tabs>
                <w:tab w:val="clear" w:pos="1440"/>
                <w:tab w:val="num" w:pos="702"/>
                <w:tab w:val="left" w:pos="1332"/>
              </w:tabs>
              <w:ind w:left="702"/>
              <w:rPr>
                <w:sz w:val="20"/>
                <w:szCs w:val="20"/>
              </w:rPr>
            </w:pPr>
            <w:r w:rsidRPr="00837AE0">
              <w:rPr>
                <w:sz w:val="20"/>
                <w:szCs w:val="20"/>
              </w:rPr>
              <w:t>Consultation with community representatives occurs before the start of the research</w:t>
            </w:r>
            <w:r>
              <w:rPr>
                <w:sz w:val="20"/>
                <w:szCs w:val="20"/>
              </w:rPr>
              <w:t>.</w:t>
            </w:r>
          </w:p>
          <w:p w14:paraId="36475848" w14:textId="77777777" w:rsidR="003D5ACD" w:rsidRPr="00837AE0" w:rsidRDefault="003D5ACD" w:rsidP="003D5ACD">
            <w:pPr>
              <w:numPr>
                <w:ilvl w:val="0"/>
                <w:numId w:val="3"/>
              </w:numPr>
              <w:tabs>
                <w:tab w:val="clear" w:pos="1440"/>
                <w:tab w:val="num" w:pos="702"/>
                <w:tab w:val="left" w:pos="1332"/>
              </w:tabs>
              <w:ind w:left="702"/>
              <w:rPr>
                <w:sz w:val="20"/>
                <w:szCs w:val="20"/>
              </w:rPr>
            </w:pPr>
            <w:r w:rsidRPr="00837AE0">
              <w:rPr>
                <w:sz w:val="20"/>
                <w:szCs w:val="20"/>
              </w:rPr>
              <w:t xml:space="preserve">Public </w:t>
            </w:r>
            <w:r>
              <w:rPr>
                <w:sz w:val="20"/>
                <w:szCs w:val="20"/>
              </w:rPr>
              <w:t>d</w:t>
            </w:r>
            <w:r w:rsidRPr="00837AE0">
              <w:rPr>
                <w:sz w:val="20"/>
                <w:szCs w:val="20"/>
              </w:rPr>
              <w:t>isclosure is made before and after the study starts</w:t>
            </w:r>
            <w:r>
              <w:rPr>
                <w:sz w:val="20"/>
                <w:szCs w:val="20"/>
              </w:rPr>
              <w:t>.</w:t>
            </w:r>
          </w:p>
          <w:p w14:paraId="6A12910E" w14:textId="77777777" w:rsidR="003D5ACD" w:rsidRPr="0058723F" w:rsidRDefault="003D5ACD" w:rsidP="003D5ACD">
            <w:pPr>
              <w:numPr>
                <w:ilvl w:val="0"/>
                <w:numId w:val="3"/>
              </w:numPr>
              <w:tabs>
                <w:tab w:val="clear" w:pos="1440"/>
                <w:tab w:val="num" w:pos="702"/>
                <w:tab w:val="left" w:pos="1332"/>
              </w:tabs>
              <w:ind w:left="702"/>
              <w:rPr>
                <w:sz w:val="20"/>
                <w:szCs w:val="20"/>
              </w:rPr>
            </w:pPr>
            <w:r w:rsidRPr="0058723F">
              <w:rPr>
                <w:sz w:val="20"/>
                <w:szCs w:val="20"/>
              </w:rPr>
              <w:t>A therapeutic window is defined and the researcher commits to trying to locate a surrogate/legally-authorized representative who can give consent within the window before proceeding to waive consent.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53AA30" w14:textId="77777777" w:rsidR="003D5ACD" w:rsidRPr="00837AE0" w:rsidRDefault="003D5ACD" w:rsidP="00194BB6">
            <w:pPr>
              <w:jc w:val="center"/>
              <w:rPr>
                <w:b/>
                <w:smallCaps/>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5B4E70D" w14:textId="77777777" w:rsidR="003D5ACD" w:rsidRPr="00837AE0" w:rsidRDefault="003D5ACD" w:rsidP="00194BB6">
            <w:pPr>
              <w:jc w:val="center"/>
              <w:rPr>
                <w:b/>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810C1FB" w14:textId="77777777" w:rsidR="003D5ACD" w:rsidRPr="00837AE0" w:rsidRDefault="003D5ACD" w:rsidP="00194BB6">
            <w:pPr>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EE6F02" w14:textId="77777777" w:rsidR="003D5ACD" w:rsidRPr="00837AE0" w:rsidRDefault="003D5ACD" w:rsidP="00194BB6">
            <w:pPr>
              <w:rPr>
                <w:b/>
                <w:sz w:val="20"/>
                <w:szCs w:val="20"/>
              </w:rPr>
            </w:pPr>
          </w:p>
        </w:tc>
      </w:tr>
    </w:tbl>
    <w:p w14:paraId="3408DD99" w14:textId="77777777" w:rsidR="003D5ACD" w:rsidRDefault="003D5ACD" w:rsidP="003D5ACD">
      <w:pPr>
        <w:rPr>
          <w:sz w:val="20"/>
          <w:szCs w:val="20"/>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040D4" w14:paraId="0F09F951" w14:textId="77777777" w:rsidTr="007040D4">
        <w:trPr>
          <w:cantSplit/>
          <w:tblHeader/>
        </w:trPr>
        <w:tc>
          <w:tcPr>
            <w:tcW w:w="10710" w:type="dxa"/>
            <w:shd w:val="pct20" w:color="auto" w:fill="auto"/>
          </w:tcPr>
          <w:p w14:paraId="532A0B8D" w14:textId="77777777" w:rsidR="007040D4" w:rsidRDefault="007040D4" w:rsidP="007040D4">
            <w:pPr>
              <w:ind w:left="270"/>
              <w:rPr>
                <w:b/>
                <w:bCs/>
                <w:sz w:val="20"/>
              </w:rPr>
            </w:pPr>
            <w:r>
              <w:rPr>
                <w:b/>
                <w:bCs/>
                <w:sz w:val="20"/>
              </w:rPr>
              <w:t>SUMMARY OF REVISIONS NEEDED AND OTHER COMMENTS</w:t>
            </w:r>
          </w:p>
        </w:tc>
      </w:tr>
      <w:tr w:rsidR="007040D4" w14:paraId="1A79F244" w14:textId="77777777" w:rsidTr="007040D4">
        <w:trPr>
          <w:cantSplit/>
          <w:trHeight w:val="2735"/>
        </w:trPr>
        <w:tc>
          <w:tcPr>
            <w:tcW w:w="10710" w:type="dxa"/>
          </w:tcPr>
          <w:p w14:paraId="0CAE4AC8" w14:textId="77777777" w:rsidR="007040D4" w:rsidRDefault="007040D4" w:rsidP="00773313">
            <w:pPr>
              <w:rPr>
                <w:b/>
                <w:bCs/>
                <w:sz w:val="20"/>
              </w:rPr>
            </w:pPr>
          </w:p>
          <w:p w14:paraId="15779088" w14:textId="77777777" w:rsidR="007040D4" w:rsidRDefault="007040D4" w:rsidP="00773313">
            <w:pPr>
              <w:rPr>
                <w:b/>
                <w:bCs/>
                <w:sz w:val="20"/>
              </w:rPr>
            </w:pPr>
          </w:p>
          <w:p w14:paraId="26F07BE3" w14:textId="77777777" w:rsidR="007040D4" w:rsidRDefault="007040D4" w:rsidP="007040D4">
            <w:pPr>
              <w:ind w:left="630"/>
              <w:rPr>
                <w:b/>
                <w:bCs/>
                <w:sz w:val="20"/>
              </w:rPr>
            </w:pPr>
          </w:p>
          <w:p w14:paraId="72CD7C11" w14:textId="77777777" w:rsidR="007040D4" w:rsidRDefault="007040D4" w:rsidP="00773313">
            <w:pPr>
              <w:rPr>
                <w:b/>
                <w:bCs/>
                <w:sz w:val="20"/>
              </w:rPr>
            </w:pPr>
          </w:p>
          <w:p w14:paraId="501D98C1" w14:textId="77777777" w:rsidR="007040D4" w:rsidRDefault="007040D4" w:rsidP="00773313">
            <w:pPr>
              <w:rPr>
                <w:b/>
                <w:bCs/>
                <w:sz w:val="20"/>
              </w:rPr>
            </w:pPr>
          </w:p>
        </w:tc>
      </w:tr>
    </w:tbl>
    <w:p w14:paraId="534FDF7D" w14:textId="77777777" w:rsidR="007040D4" w:rsidRDefault="007040D4" w:rsidP="007040D4"/>
    <w:p w14:paraId="3A3D8E82" w14:textId="77777777" w:rsidR="007040D4" w:rsidRDefault="007040D4" w:rsidP="003D5ACD"/>
    <w:p w14:paraId="6690F1BB" w14:textId="77777777" w:rsidR="003D5ACD" w:rsidRDefault="003D5ACD" w:rsidP="003D5ACD">
      <w:pPr>
        <w:tabs>
          <w:tab w:val="left" w:pos="-270"/>
        </w:tabs>
        <w:ind w:left="-270"/>
        <w:rPr>
          <w:sz w:val="20"/>
          <w:szCs w:val="20"/>
        </w:rPr>
      </w:pPr>
      <w:bookmarkStart w:id="0" w:name="_GoBack"/>
      <w:bookmarkEnd w:id="0"/>
    </w:p>
    <w:sectPr w:rsidR="003D5ACD" w:rsidSect="003D5ACD">
      <w:footerReference w:type="default" r:id="rId8"/>
      <w:pgSz w:w="12240" w:h="15840"/>
      <w:pgMar w:top="990" w:right="1800" w:bottom="900" w:left="1170" w:header="720" w:footer="1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1526C" w14:textId="77777777" w:rsidR="003D5ACD" w:rsidRDefault="003D5ACD" w:rsidP="003D5ACD">
      <w:r>
        <w:separator/>
      </w:r>
    </w:p>
  </w:endnote>
  <w:endnote w:type="continuationSeparator" w:id="0">
    <w:p w14:paraId="5653B2D4" w14:textId="77777777" w:rsidR="003D5ACD" w:rsidRDefault="003D5ACD" w:rsidP="003D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81A8" w14:textId="77777777" w:rsidR="003D5ACD" w:rsidRDefault="003D5ACD" w:rsidP="003D5ACD">
    <w:pPr>
      <w:pStyle w:val="Footer"/>
      <w:tabs>
        <w:tab w:val="clear" w:pos="4320"/>
        <w:tab w:val="clear" w:pos="8640"/>
      </w:tabs>
      <w:rPr>
        <w:sz w:val="20"/>
        <w:szCs w:val="20"/>
      </w:rPr>
    </w:pPr>
    <w:r w:rsidRPr="00E14455">
      <w:rPr>
        <w:sz w:val="20"/>
        <w:szCs w:val="20"/>
      </w:rPr>
      <w:t>O</w:t>
    </w:r>
    <w:r>
      <w:rPr>
        <w:sz w:val="20"/>
        <w:szCs w:val="20"/>
      </w:rPr>
      <w:t>ffice of Research Compliance &amp; Integrity</w:t>
    </w:r>
    <w:r w:rsidRPr="00E14455">
      <w:rPr>
        <w:sz w:val="20"/>
        <w:szCs w:val="20"/>
      </w:rPr>
      <w:tab/>
    </w:r>
    <w:r w:rsidRPr="00E14455">
      <w:rPr>
        <w:sz w:val="20"/>
        <w:szCs w:val="20"/>
      </w:rPr>
      <w:tab/>
    </w:r>
    <w:r w:rsidRPr="00E14455">
      <w:rPr>
        <w:sz w:val="20"/>
        <w:szCs w:val="20"/>
      </w:rPr>
      <w:tab/>
    </w:r>
    <w:r w:rsidRPr="000C4781">
      <w:rPr>
        <w:sz w:val="20"/>
        <w:szCs w:val="20"/>
      </w:rPr>
      <w:t xml:space="preserve">Page </w:t>
    </w:r>
    <w:r w:rsidRPr="000C4781">
      <w:rPr>
        <w:sz w:val="20"/>
        <w:szCs w:val="20"/>
      </w:rPr>
      <w:fldChar w:fldCharType="begin"/>
    </w:r>
    <w:r w:rsidRPr="000C4781">
      <w:rPr>
        <w:sz w:val="20"/>
        <w:szCs w:val="20"/>
      </w:rPr>
      <w:instrText xml:space="preserve"> PAGE </w:instrText>
    </w:r>
    <w:r w:rsidRPr="000C4781">
      <w:rPr>
        <w:sz w:val="20"/>
        <w:szCs w:val="20"/>
      </w:rPr>
      <w:fldChar w:fldCharType="separate"/>
    </w:r>
    <w:r w:rsidR="007040D4">
      <w:rPr>
        <w:noProof/>
        <w:sz w:val="20"/>
        <w:szCs w:val="20"/>
      </w:rPr>
      <w:t>1</w:t>
    </w:r>
    <w:r w:rsidRPr="000C4781">
      <w:rPr>
        <w:sz w:val="20"/>
        <w:szCs w:val="20"/>
      </w:rPr>
      <w:fldChar w:fldCharType="end"/>
    </w:r>
    <w:r w:rsidRPr="000C4781">
      <w:rPr>
        <w:sz w:val="20"/>
        <w:szCs w:val="20"/>
      </w:rPr>
      <w:t xml:space="preserve"> of </w:t>
    </w:r>
    <w:r>
      <w:rPr>
        <w:sz w:val="20"/>
        <w:szCs w:val="20"/>
      </w:rPr>
      <w:t>2</w:t>
    </w:r>
    <w:r w:rsidRPr="00E14455">
      <w:rPr>
        <w:rStyle w:val="PageNumber"/>
        <w:sz w:val="20"/>
        <w:szCs w:val="20"/>
      </w:rPr>
      <w:tab/>
    </w:r>
    <w:r w:rsidRPr="00E14455">
      <w:rPr>
        <w:rStyle w:val="PageNumber"/>
        <w:sz w:val="20"/>
        <w:szCs w:val="20"/>
      </w:rPr>
      <w:tab/>
      <w:t xml:space="preserve">Last Revised </w:t>
    </w:r>
    <w:r>
      <w:rPr>
        <w:rStyle w:val="PageNumber"/>
        <w:sz w:val="20"/>
        <w:szCs w:val="20"/>
      </w:rPr>
      <w:t xml:space="preserve"> </w:t>
    </w:r>
    <w:r>
      <w:rPr>
        <w:rStyle w:val="PageNumber"/>
        <w:sz w:val="20"/>
        <w:szCs w:val="20"/>
      </w:rPr>
      <w:fldChar w:fldCharType="begin"/>
    </w:r>
    <w:r>
      <w:rPr>
        <w:rStyle w:val="PageNumber"/>
        <w:sz w:val="20"/>
        <w:szCs w:val="20"/>
      </w:rPr>
      <w:instrText xml:space="preserve"> TIME \@ "M/d/yy" </w:instrText>
    </w:r>
    <w:r>
      <w:rPr>
        <w:rStyle w:val="PageNumber"/>
        <w:sz w:val="20"/>
        <w:szCs w:val="20"/>
      </w:rPr>
      <w:fldChar w:fldCharType="separate"/>
    </w:r>
    <w:r w:rsidR="007040D4">
      <w:rPr>
        <w:rStyle w:val="PageNumber"/>
        <w:noProof/>
        <w:sz w:val="20"/>
        <w:szCs w:val="20"/>
      </w:rPr>
      <w:t>10/17/13</w:t>
    </w:r>
    <w:r>
      <w:rPr>
        <w:rStyle w:val="PageNumber"/>
        <w:sz w:val="20"/>
        <w:szCs w:val="20"/>
      </w:rPr>
      <w:fldChar w:fldCharType="end"/>
    </w:r>
    <w:r>
      <w:rPr>
        <w:sz w:val="20"/>
        <w:szCs w:val="20"/>
      </w:rPr>
      <w:br/>
    </w:r>
    <w:r w:rsidRPr="00E14455">
      <w:rPr>
        <w:sz w:val="20"/>
        <w:szCs w:val="20"/>
      </w:rPr>
      <w:t>Univ</w:t>
    </w:r>
    <w:r>
      <w:rPr>
        <w:sz w:val="20"/>
        <w:szCs w:val="20"/>
      </w:rPr>
      <w:t xml:space="preserve">ersity of California, Merced </w:t>
    </w:r>
  </w:p>
  <w:p w14:paraId="12970BBC" w14:textId="77777777" w:rsidR="003D5ACD" w:rsidRDefault="003D5ACD" w:rsidP="003D5ACD">
    <w:pPr>
      <w:pStyle w:val="Footer"/>
      <w:tabs>
        <w:tab w:val="clear" w:pos="4320"/>
        <w:tab w:val="clear" w:pos="8640"/>
      </w:tabs>
      <w:rPr>
        <w:sz w:val="20"/>
        <w:szCs w:val="20"/>
      </w:rPr>
    </w:pPr>
  </w:p>
  <w:p w14:paraId="47A9EEF5" w14:textId="77777777" w:rsidR="003D5ACD" w:rsidRDefault="003D5A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69156" w14:textId="77777777" w:rsidR="003D5ACD" w:rsidRDefault="003D5ACD" w:rsidP="003D5ACD">
      <w:r>
        <w:separator/>
      </w:r>
    </w:p>
  </w:footnote>
  <w:footnote w:type="continuationSeparator" w:id="0">
    <w:p w14:paraId="3F31FCFB" w14:textId="77777777" w:rsidR="003D5ACD" w:rsidRDefault="003D5ACD" w:rsidP="003D5A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4E8"/>
    <w:multiLevelType w:val="hybridMultilevel"/>
    <w:tmpl w:val="AEFA4302"/>
    <w:lvl w:ilvl="0" w:tplc="33627E9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0A3C06"/>
    <w:multiLevelType w:val="hybridMultilevel"/>
    <w:tmpl w:val="E104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1A3901"/>
    <w:multiLevelType w:val="multilevel"/>
    <w:tmpl w:val="A9C475D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CD"/>
    <w:rsid w:val="003D5ACD"/>
    <w:rsid w:val="007040D4"/>
    <w:rsid w:val="00A31CD8"/>
    <w:rsid w:val="00BC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1A90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5ACD"/>
    <w:pPr>
      <w:jc w:val="center"/>
    </w:pPr>
    <w:rPr>
      <w:b/>
      <w:bCs/>
    </w:rPr>
  </w:style>
  <w:style w:type="character" w:customStyle="1" w:styleId="TitleChar">
    <w:name w:val="Title Char"/>
    <w:basedOn w:val="DefaultParagraphFont"/>
    <w:link w:val="Title"/>
    <w:rsid w:val="003D5ACD"/>
    <w:rPr>
      <w:rFonts w:ascii="Times New Roman" w:eastAsia="Times New Roman" w:hAnsi="Times New Roman" w:cs="Times New Roman"/>
      <w:b/>
      <w:bCs/>
    </w:rPr>
  </w:style>
  <w:style w:type="paragraph" w:styleId="ListParagraph">
    <w:name w:val="List Paragraph"/>
    <w:basedOn w:val="Normal"/>
    <w:uiPriority w:val="34"/>
    <w:qFormat/>
    <w:rsid w:val="003D5ACD"/>
    <w:pPr>
      <w:ind w:left="720"/>
      <w:contextualSpacing/>
    </w:pPr>
  </w:style>
  <w:style w:type="paragraph" w:styleId="Header">
    <w:name w:val="header"/>
    <w:basedOn w:val="Normal"/>
    <w:link w:val="HeaderChar"/>
    <w:uiPriority w:val="99"/>
    <w:unhideWhenUsed/>
    <w:rsid w:val="003D5ACD"/>
    <w:pPr>
      <w:tabs>
        <w:tab w:val="center" w:pos="4320"/>
        <w:tab w:val="right" w:pos="8640"/>
      </w:tabs>
    </w:pPr>
  </w:style>
  <w:style w:type="character" w:customStyle="1" w:styleId="HeaderChar">
    <w:name w:val="Header Char"/>
    <w:basedOn w:val="DefaultParagraphFont"/>
    <w:link w:val="Header"/>
    <w:uiPriority w:val="99"/>
    <w:rsid w:val="003D5ACD"/>
    <w:rPr>
      <w:rFonts w:ascii="Times New Roman" w:eastAsia="Times New Roman" w:hAnsi="Times New Roman" w:cs="Times New Roman"/>
    </w:rPr>
  </w:style>
  <w:style w:type="paragraph" w:styleId="Footer">
    <w:name w:val="footer"/>
    <w:basedOn w:val="Normal"/>
    <w:link w:val="FooterChar"/>
    <w:unhideWhenUsed/>
    <w:rsid w:val="003D5ACD"/>
    <w:pPr>
      <w:tabs>
        <w:tab w:val="center" w:pos="4320"/>
        <w:tab w:val="right" w:pos="8640"/>
      </w:tabs>
    </w:pPr>
  </w:style>
  <w:style w:type="character" w:customStyle="1" w:styleId="FooterChar">
    <w:name w:val="Footer Char"/>
    <w:basedOn w:val="DefaultParagraphFont"/>
    <w:link w:val="Footer"/>
    <w:uiPriority w:val="99"/>
    <w:rsid w:val="003D5ACD"/>
    <w:rPr>
      <w:rFonts w:ascii="Times New Roman" w:eastAsia="Times New Roman" w:hAnsi="Times New Roman" w:cs="Times New Roman"/>
    </w:rPr>
  </w:style>
  <w:style w:type="character" w:styleId="PageNumber">
    <w:name w:val="page number"/>
    <w:basedOn w:val="DefaultParagraphFont"/>
    <w:rsid w:val="003D5A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5ACD"/>
    <w:pPr>
      <w:jc w:val="center"/>
    </w:pPr>
    <w:rPr>
      <w:b/>
      <w:bCs/>
    </w:rPr>
  </w:style>
  <w:style w:type="character" w:customStyle="1" w:styleId="TitleChar">
    <w:name w:val="Title Char"/>
    <w:basedOn w:val="DefaultParagraphFont"/>
    <w:link w:val="Title"/>
    <w:rsid w:val="003D5ACD"/>
    <w:rPr>
      <w:rFonts w:ascii="Times New Roman" w:eastAsia="Times New Roman" w:hAnsi="Times New Roman" w:cs="Times New Roman"/>
      <w:b/>
      <w:bCs/>
    </w:rPr>
  </w:style>
  <w:style w:type="paragraph" w:styleId="ListParagraph">
    <w:name w:val="List Paragraph"/>
    <w:basedOn w:val="Normal"/>
    <w:uiPriority w:val="34"/>
    <w:qFormat/>
    <w:rsid w:val="003D5ACD"/>
    <w:pPr>
      <w:ind w:left="720"/>
      <w:contextualSpacing/>
    </w:pPr>
  </w:style>
  <w:style w:type="paragraph" w:styleId="Header">
    <w:name w:val="header"/>
    <w:basedOn w:val="Normal"/>
    <w:link w:val="HeaderChar"/>
    <w:uiPriority w:val="99"/>
    <w:unhideWhenUsed/>
    <w:rsid w:val="003D5ACD"/>
    <w:pPr>
      <w:tabs>
        <w:tab w:val="center" w:pos="4320"/>
        <w:tab w:val="right" w:pos="8640"/>
      </w:tabs>
    </w:pPr>
  </w:style>
  <w:style w:type="character" w:customStyle="1" w:styleId="HeaderChar">
    <w:name w:val="Header Char"/>
    <w:basedOn w:val="DefaultParagraphFont"/>
    <w:link w:val="Header"/>
    <w:uiPriority w:val="99"/>
    <w:rsid w:val="003D5ACD"/>
    <w:rPr>
      <w:rFonts w:ascii="Times New Roman" w:eastAsia="Times New Roman" w:hAnsi="Times New Roman" w:cs="Times New Roman"/>
    </w:rPr>
  </w:style>
  <w:style w:type="paragraph" w:styleId="Footer">
    <w:name w:val="footer"/>
    <w:basedOn w:val="Normal"/>
    <w:link w:val="FooterChar"/>
    <w:unhideWhenUsed/>
    <w:rsid w:val="003D5ACD"/>
    <w:pPr>
      <w:tabs>
        <w:tab w:val="center" w:pos="4320"/>
        <w:tab w:val="right" w:pos="8640"/>
      </w:tabs>
    </w:pPr>
  </w:style>
  <w:style w:type="character" w:customStyle="1" w:styleId="FooterChar">
    <w:name w:val="Footer Char"/>
    <w:basedOn w:val="DefaultParagraphFont"/>
    <w:link w:val="Footer"/>
    <w:uiPriority w:val="99"/>
    <w:rsid w:val="003D5ACD"/>
    <w:rPr>
      <w:rFonts w:ascii="Times New Roman" w:eastAsia="Times New Roman" w:hAnsi="Times New Roman" w:cs="Times New Roman"/>
    </w:rPr>
  </w:style>
  <w:style w:type="character" w:styleId="PageNumber">
    <w:name w:val="page number"/>
    <w:basedOn w:val="DefaultParagraphFont"/>
    <w:rsid w:val="003D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3682</Characters>
  <Application>Microsoft Macintosh Word</Application>
  <DocSecurity>0</DocSecurity>
  <Lines>30</Lines>
  <Paragraphs>8</Paragraphs>
  <ScaleCrop>false</ScaleCrop>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2013-05-28T16:09:00Z</dcterms:created>
  <dcterms:modified xsi:type="dcterms:W3CDTF">2013-10-17T21:56:00Z</dcterms:modified>
</cp:coreProperties>
</file>