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2BCF2" w14:textId="166121F8" w:rsidR="005B1164" w:rsidRPr="00FA66B9" w:rsidRDefault="004B2EE1" w:rsidP="00FA66B9">
      <w:pPr>
        <w:pStyle w:val="Paragraph"/>
        <w:ind w:left="360"/>
        <w:rPr>
          <w:rFonts w:ascii="Arial" w:hAnsi="Arial" w:cs="Arial"/>
          <w:b/>
        </w:rPr>
      </w:pPr>
      <w:r w:rsidRPr="00FA66B9">
        <w:rPr>
          <w:rFonts w:ascii="Arial" w:hAnsi="Arial" w:cs="Arial"/>
          <w:b/>
        </w:rPr>
        <w:t xml:space="preserve">                     </w:t>
      </w:r>
      <w:r w:rsidR="00FA66B9" w:rsidRPr="00FA66B9">
        <w:rPr>
          <w:rFonts w:ascii="Arial" w:hAnsi="Arial" w:cs="Arial"/>
          <w:b/>
        </w:rPr>
        <w:t xml:space="preserve">    </w:t>
      </w:r>
      <w:r w:rsidRPr="00FA66B9">
        <w:rPr>
          <w:rFonts w:ascii="Arial" w:hAnsi="Arial" w:cs="Arial"/>
          <w:b/>
        </w:rPr>
        <w:t>Guidance on Zoom based Research</w:t>
      </w:r>
    </w:p>
    <w:p w14:paraId="3F8C9D17" w14:textId="05AA9427" w:rsidR="00FA3DE3" w:rsidRPr="00FA66B9" w:rsidRDefault="00FA3DE3" w:rsidP="00523D63">
      <w:pPr>
        <w:pStyle w:val="Paragraph"/>
        <w:ind w:left="360"/>
        <w:rPr>
          <w:rFonts w:ascii="Arial" w:hAnsi="Arial" w:cs="Arial"/>
        </w:rPr>
      </w:pPr>
      <w:r w:rsidRPr="00FA66B9">
        <w:rPr>
          <w:rFonts w:ascii="Arial" w:hAnsi="Arial" w:cs="Arial"/>
        </w:rPr>
        <w:t>The use of Zoom, a virtuall</w:t>
      </w:r>
      <w:r w:rsidR="00523D63" w:rsidRPr="00FA66B9">
        <w:rPr>
          <w:rFonts w:ascii="Arial" w:hAnsi="Arial" w:cs="Arial"/>
        </w:rPr>
        <w:t xml:space="preserve">y </w:t>
      </w:r>
      <w:r w:rsidRPr="00FA66B9">
        <w:rPr>
          <w:rFonts w:ascii="Arial" w:hAnsi="Arial" w:cs="Arial"/>
        </w:rPr>
        <w:t>c</w:t>
      </w:r>
      <w:r w:rsidR="00523D63" w:rsidRPr="00FA66B9">
        <w:rPr>
          <w:rFonts w:ascii="Arial" w:hAnsi="Arial" w:cs="Arial"/>
        </w:rPr>
        <w:t>l</w:t>
      </w:r>
      <w:r w:rsidRPr="00FA66B9">
        <w:rPr>
          <w:rFonts w:ascii="Arial" w:hAnsi="Arial" w:cs="Arial"/>
        </w:rPr>
        <w:t xml:space="preserve">oud-based platform to conduct research has become rampant. This online tool is </w:t>
      </w:r>
      <w:r w:rsidR="00523D63" w:rsidRPr="00FA66B9">
        <w:rPr>
          <w:rFonts w:ascii="Arial" w:hAnsi="Arial" w:cs="Arial"/>
        </w:rPr>
        <w:t>popular with researcher</w:t>
      </w:r>
      <w:r w:rsidR="003E2F5D" w:rsidRPr="00FA66B9">
        <w:rPr>
          <w:rFonts w:ascii="Arial" w:hAnsi="Arial" w:cs="Arial"/>
        </w:rPr>
        <w:t>s</w:t>
      </w:r>
      <w:r w:rsidR="00523D63" w:rsidRPr="00FA66B9">
        <w:rPr>
          <w:rFonts w:ascii="Arial" w:hAnsi="Arial" w:cs="Arial"/>
        </w:rPr>
        <w:t xml:space="preserve"> who use it to collect data primary through interviews and other types of virtual communications. There are risks to privacy and confidentiality and this guidance document will provide steps to mitigate those risks.</w:t>
      </w:r>
    </w:p>
    <w:p w14:paraId="077F17A8" w14:textId="4BB92BA3" w:rsidR="00D11A7F" w:rsidRPr="00791D0E" w:rsidRDefault="00B836FC" w:rsidP="00AC74CB">
      <w:pPr>
        <w:pStyle w:val="Heading10"/>
        <w:rPr>
          <w:rFonts w:ascii="Arial" w:hAnsi="Arial" w:cs="Arial"/>
          <w:sz w:val="22"/>
          <w:szCs w:val="22"/>
          <w:u w:val="single"/>
        </w:rPr>
      </w:pPr>
      <w:r>
        <w:rPr>
          <w:rFonts w:ascii="Arial" w:hAnsi="Arial" w:cs="Arial"/>
          <w:sz w:val="22"/>
          <w:szCs w:val="22"/>
        </w:rPr>
        <w:t xml:space="preserve">     </w:t>
      </w:r>
      <w:r w:rsidR="00AA7B8A" w:rsidRPr="00791D0E">
        <w:rPr>
          <w:rFonts w:ascii="Arial" w:hAnsi="Arial" w:cs="Arial"/>
          <w:sz w:val="22"/>
          <w:szCs w:val="22"/>
          <w:u w:val="single"/>
        </w:rPr>
        <w:t>Privacy and Security:</w:t>
      </w:r>
    </w:p>
    <w:p w14:paraId="24FCFB63" w14:textId="6D40D292" w:rsidR="00D11A7F" w:rsidRPr="00FA66B9" w:rsidRDefault="00AA7B8A" w:rsidP="00FA66B9">
      <w:pPr>
        <w:pStyle w:val="ListParagraph"/>
        <w:numPr>
          <w:ilvl w:val="0"/>
          <w:numId w:val="40"/>
        </w:numPr>
        <w:rPr>
          <w:rFonts w:ascii="Arial" w:hAnsi="Arial" w:cs="Arial"/>
        </w:rPr>
      </w:pPr>
      <w:r w:rsidRPr="00FA66B9">
        <w:rPr>
          <w:rFonts w:ascii="Arial" w:hAnsi="Arial" w:cs="Arial"/>
        </w:rPr>
        <w:t xml:space="preserve">Create </w:t>
      </w:r>
      <w:r w:rsidR="003E2F5D" w:rsidRPr="00FA66B9">
        <w:rPr>
          <w:rFonts w:ascii="Arial" w:hAnsi="Arial" w:cs="Arial"/>
        </w:rPr>
        <w:t xml:space="preserve">an </w:t>
      </w:r>
      <w:r w:rsidRPr="00FA66B9">
        <w:rPr>
          <w:rFonts w:ascii="Arial" w:hAnsi="Arial" w:cs="Arial"/>
        </w:rPr>
        <w:t>account through UCM and register your profile</w:t>
      </w:r>
      <w:r w:rsidR="003E2F5D" w:rsidRPr="00FA66B9">
        <w:rPr>
          <w:rFonts w:ascii="Arial" w:hAnsi="Arial" w:cs="Arial"/>
        </w:rPr>
        <w:t xml:space="preserve"> and access the platform</w:t>
      </w:r>
      <w:r w:rsidRPr="00FA66B9">
        <w:rPr>
          <w:rFonts w:ascii="Arial" w:hAnsi="Arial" w:cs="Arial"/>
        </w:rPr>
        <w:t xml:space="preserve"> through Single Sign-on.</w:t>
      </w:r>
    </w:p>
    <w:p w14:paraId="75DFD16D" w14:textId="7C01F00B" w:rsidR="00AA7B8A" w:rsidRPr="00FA66B9" w:rsidRDefault="00AA7B8A" w:rsidP="00FA66B9">
      <w:pPr>
        <w:pStyle w:val="ListParagraph"/>
        <w:numPr>
          <w:ilvl w:val="0"/>
          <w:numId w:val="40"/>
        </w:numPr>
        <w:rPr>
          <w:rFonts w:ascii="Arial" w:hAnsi="Arial" w:cs="Arial"/>
        </w:rPr>
      </w:pPr>
      <w:r w:rsidRPr="00FA66B9">
        <w:rPr>
          <w:rFonts w:ascii="Arial" w:hAnsi="Arial" w:cs="Arial"/>
        </w:rPr>
        <w:t xml:space="preserve">Consult UCM IT for </w:t>
      </w:r>
      <w:r w:rsidR="003E2F5D" w:rsidRPr="00FA66B9">
        <w:rPr>
          <w:rFonts w:ascii="Arial" w:hAnsi="Arial" w:cs="Arial"/>
        </w:rPr>
        <w:t xml:space="preserve">additional </w:t>
      </w:r>
      <w:r w:rsidRPr="00FA66B9">
        <w:rPr>
          <w:rFonts w:ascii="Arial" w:hAnsi="Arial" w:cs="Arial"/>
        </w:rPr>
        <w:t>security and privacy measures.</w:t>
      </w:r>
    </w:p>
    <w:p w14:paraId="5EF2230B" w14:textId="7678AA9D" w:rsidR="00AA7B8A" w:rsidRPr="00FA66B9" w:rsidRDefault="00AA7B8A" w:rsidP="00FA66B9">
      <w:pPr>
        <w:pStyle w:val="ListParagraph"/>
        <w:numPr>
          <w:ilvl w:val="0"/>
          <w:numId w:val="40"/>
        </w:numPr>
        <w:rPr>
          <w:rFonts w:ascii="Arial" w:hAnsi="Arial" w:cs="Arial"/>
        </w:rPr>
      </w:pPr>
      <w:r w:rsidRPr="00FA66B9">
        <w:rPr>
          <w:rFonts w:ascii="Arial" w:hAnsi="Arial" w:cs="Arial"/>
        </w:rPr>
        <w:t>Limit research interactions that collect highly sensitive data</w:t>
      </w:r>
      <w:r w:rsidR="003E2F5D" w:rsidRPr="00FA66B9">
        <w:rPr>
          <w:rFonts w:ascii="Arial" w:hAnsi="Arial" w:cs="Arial"/>
        </w:rPr>
        <w:t xml:space="preserve"> as the portal </w:t>
      </w:r>
      <w:r w:rsidRPr="00FA66B9">
        <w:rPr>
          <w:rFonts w:ascii="Arial" w:hAnsi="Arial" w:cs="Arial"/>
        </w:rPr>
        <w:t>may have access to any audio or video collected on Zoom.</w:t>
      </w:r>
    </w:p>
    <w:p w14:paraId="595B0B84" w14:textId="17EDDDD2" w:rsidR="00091448" w:rsidRPr="00FA66B9" w:rsidRDefault="00091448" w:rsidP="00FA66B9">
      <w:pPr>
        <w:pStyle w:val="ListParagraph"/>
        <w:numPr>
          <w:ilvl w:val="0"/>
          <w:numId w:val="40"/>
        </w:numPr>
        <w:rPr>
          <w:rFonts w:ascii="Arial" w:hAnsi="Arial" w:cs="Arial"/>
        </w:rPr>
      </w:pPr>
      <w:r w:rsidRPr="00FA66B9">
        <w:rPr>
          <w:rFonts w:ascii="Arial" w:hAnsi="Arial" w:cs="Arial"/>
        </w:rPr>
        <w:t xml:space="preserve">Disable screen-sharing. </w:t>
      </w:r>
      <w:r w:rsidR="003E2F5D" w:rsidRPr="00FA66B9">
        <w:rPr>
          <w:rFonts w:ascii="Arial" w:hAnsi="Arial" w:cs="Arial"/>
        </w:rPr>
        <w:t>To avoid b</w:t>
      </w:r>
      <w:r w:rsidRPr="00FA66B9">
        <w:rPr>
          <w:rFonts w:ascii="Arial" w:hAnsi="Arial" w:cs="Arial"/>
        </w:rPr>
        <w:t xml:space="preserve">y default, anyone </w:t>
      </w:r>
      <w:r w:rsidR="003E2F5D" w:rsidRPr="00FA66B9">
        <w:rPr>
          <w:rFonts w:ascii="Arial" w:hAnsi="Arial" w:cs="Arial"/>
        </w:rPr>
        <w:t>entering</w:t>
      </w:r>
      <w:r w:rsidRPr="00FA66B9">
        <w:rPr>
          <w:rFonts w:ascii="Arial" w:hAnsi="Arial" w:cs="Arial"/>
        </w:rPr>
        <w:t xml:space="preserve"> a meeting </w:t>
      </w:r>
      <w:r w:rsidR="003E2F5D" w:rsidRPr="00FA66B9">
        <w:rPr>
          <w:rFonts w:ascii="Arial" w:hAnsi="Arial" w:cs="Arial"/>
        </w:rPr>
        <w:t xml:space="preserve">and </w:t>
      </w:r>
      <w:r w:rsidRPr="00FA66B9">
        <w:rPr>
          <w:rFonts w:ascii="Arial" w:hAnsi="Arial" w:cs="Arial"/>
        </w:rPr>
        <w:t>automatically shar</w:t>
      </w:r>
      <w:r w:rsidR="003E2F5D" w:rsidRPr="00FA66B9">
        <w:rPr>
          <w:rFonts w:ascii="Arial" w:hAnsi="Arial" w:cs="Arial"/>
        </w:rPr>
        <w:t>ing</w:t>
      </w:r>
      <w:r w:rsidRPr="00FA66B9">
        <w:rPr>
          <w:rFonts w:ascii="Arial" w:hAnsi="Arial" w:cs="Arial"/>
        </w:rPr>
        <w:t xml:space="preserve"> their screen with the group</w:t>
      </w:r>
      <w:r w:rsidR="003E2F5D" w:rsidRPr="00FA66B9">
        <w:rPr>
          <w:rFonts w:ascii="Arial" w:hAnsi="Arial" w:cs="Arial"/>
        </w:rPr>
        <w:t>.</w:t>
      </w:r>
    </w:p>
    <w:p w14:paraId="5F49D4BC" w14:textId="68BD039C" w:rsidR="00091448" w:rsidRPr="00FA66B9" w:rsidRDefault="00091448" w:rsidP="00FA66B9">
      <w:pPr>
        <w:pStyle w:val="ListParagraph"/>
        <w:numPr>
          <w:ilvl w:val="0"/>
          <w:numId w:val="40"/>
        </w:numPr>
        <w:rPr>
          <w:rFonts w:ascii="Arial" w:hAnsi="Arial" w:cs="Arial"/>
        </w:rPr>
      </w:pPr>
      <w:r w:rsidRPr="00FA66B9">
        <w:rPr>
          <w:rFonts w:ascii="Arial" w:hAnsi="Arial" w:cs="Arial"/>
        </w:rPr>
        <w:t>Zoom’s encryption policy</w:t>
      </w:r>
      <w:r w:rsidR="003E2F5D" w:rsidRPr="00FA66B9">
        <w:rPr>
          <w:rFonts w:ascii="Arial" w:hAnsi="Arial" w:cs="Arial"/>
        </w:rPr>
        <w:t xml:space="preserve"> information</w:t>
      </w:r>
      <w:r w:rsidRPr="00FA66B9">
        <w:rPr>
          <w:rFonts w:ascii="Arial" w:hAnsi="Arial" w:cs="Arial"/>
        </w:rPr>
        <w:t xml:space="preserve">. Although others will not be able to access any audio or video content created from your encrypted meeting, this information is not private from Zoom itself. Please make sure your participants understand this. </w:t>
      </w:r>
    </w:p>
    <w:p w14:paraId="74F6D7E0" w14:textId="5C72F474" w:rsidR="00091448" w:rsidRPr="00FA66B9" w:rsidRDefault="00091448" w:rsidP="00FA66B9">
      <w:pPr>
        <w:pStyle w:val="ListParagraph"/>
        <w:numPr>
          <w:ilvl w:val="0"/>
          <w:numId w:val="40"/>
        </w:numPr>
        <w:rPr>
          <w:rFonts w:ascii="Arial" w:hAnsi="Arial" w:cs="Arial"/>
        </w:rPr>
      </w:pPr>
      <w:r w:rsidRPr="00FA66B9">
        <w:rPr>
          <w:rFonts w:ascii="Arial" w:hAnsi="Arial" w:cs="Arial"/>
        </w:rPr>
        <w:t xml:space="preserve">Use a meeting password. By using a password, only those with the password </w:t>
      </w:r>
      <w:r w:rsidR="003E2F5D" w:rsidRPr="00FA66B9">
        <w:rPr>
          <w:rFonts w:ascii="Arial" w:hAnsi="Arial" w:cs="Arial"/>
        </w:rPr>
        <w:t>can</w:t>
      </w:r>
      <w:r w:rsidRPr="00FA66B9">
        <w:rPr>
          <w:rFonts w:ascii="Arial" w:hAnsi="Arial" w:cs="Arial"/>
        </w:rPr>
        <w:t xml:space="preserve"> enter your meeting. Although the password function can be turned off, all researchers are expected to use this feature. </w:t>
      </w:r>
    </w:p>
    <w:p w14:paraId="5E3DCDA8" w14:textId="77777777" w:rsidR="00FA66B9" w:rsidRDefault="00091448" w:rsidP="00FA66B9">
      <w:pPr>
        <w:pStyle w:val="ListParagraph"/>
        <w:numPr>
          <w:ilvl w:val="0"/>
          <w:numId w:val="40"/>
        </w:numPr>
        <w:rPr>
          <w:rFonts w:ascii="Arial" w:hAnsi="Arial" w:cs="Arial"/>
        </w:rPr>
      </w:pPr>
      <w:r w:rsidRPr="00FA66B9">
        <w:rPr>
          <w:rFonts w:ascii="Arial" w:hAnsi="Arial" w:cs="Arial"/>
        </w:rPr>
        <w:t>Turn on waiting rooms. For smaller meetings</w:t>
      </w:r>
      <w:r w:rsidR="003E2F5D" w:rsidRPr="00FA66B9">
        <w:rPr>
          <w:rFonts w:ascii="Arial" w:hAnsi="Arial" w:cs="Arial"/>
        </w:rPr>
        <w:t>,</w:t>
      </w:r>
      <w:r w:rsidRPr="00FA66B9">
        <w:rPr>
          <w:rFonts w:ascii="Arial" w:hAnsi="Arial" w:cs="Arial"/>
        </w:rPr>
        <w:t xml:space="preserve"> turn on waiting rooms in the settings. The host must approve each new attendee prior to them having access to the meeting room.</w:t>
      </w:r>
    </w:p>
    <w:p w14:paraId="62804D4B" w14:textId="005AAD69" w:rsidR="00091448" w:rsidRPr="00FA66B9" w:rsidRDefault="00091448" w:rsidP="00FA66B9">
      <w:pPr>
        <w:pStyle w:val="ListParagraph"/>
        <w:numPr>
          <w:ilvl w:val="0"/>
          <w:numId w:val="40"/>
        </w:numPr>
        <w:rPr>
          <w:rFonts w:ascii="Arial" w:hAnsi="Arial" w:cs="Arial"/>
        </w:rPr>
      </w:pPr>
      <w:r w:rsidRPr="00FA66B9">
        <w:rPr>
          <w:rFonts w:ascii="Arial" w:hAnsi="Arial" w:cs="Arial"/>
        </w:rPr>
        <w:t>Please use UCM approved method of transferring files between the research team and research participants</w:t>
      </w:r>
      <w:r w:rsidR="003E2F5D" w:rsidRPr="00FA66B9">
        <w:rPr>
          <w:rFonts w:ascii="Arial" w:hAnsi="Arial" w:cs="Arial"/>
        </w:rPr>
        <w:t xml:space="preserve"> and not Zoom</w:t>
      </w:r>
      <w:r w:rsidRPr="00FA66B9">
        <w:rPr>
          <w:rFonts w:ascii="Arial" w:hAnsi="Arial" w:cs="Arial"/>
        </w:rPr>
        <w:t xml:space="preserve">. </w:t>
      </w:r>
      <w:r w:rsidR="003E2F5D" w:rsidRPr="00FA66B9">
        <w:rPr>
          <w:rFonts w:ascii="Arial" w:hAnsi="Arial" w:cs="Arial"/>
        </w:rPr>
        <w:t xml:space="preserve">Disable this function in settings. </w:t>
      </w:r>
      <w:r w:rsidRPr="00FA66B9">
        <w:rPr>
          <w:rFonts w:ascii="Arial" w:hAnsi="Arial" w:cs="Arial"/>
        </w:rPr>
        <w:t xml:space="preserve">This is highly recommended, so participants do not accidentally share confidential information. </w:t>
      </w:r>
    </w:p>
    <w:p w14:paraId="3F5CA023" w14:textId="77777777" w:rsidR="003E2F5D" w:rsidRPr="00FA66B9" w:rsidRDefault="00091448" w:rsidP="00FA66B9">
      <w:pPr>
        <w:pStyle w:val="ListParagraph"/>
        <w:numPr>
          <w:ilvl w:val="0"/>
          <w:numId w:val="40"/>
        </w:numPr>
        <w:rPr>
          <w:rFonts w:ascii="Arial" w:hAnsi="Arial" w:cs="Arial"/>
        </w:rPr>
      </w:pPr>
      <w:r w:rsidRPr="00FA66B9">
        <w:rPr>
          <w:rFonts w:ascii="Arial" w:hAnsi="Arial" w:cs="Arial"/>
        </w:rPr>
        <w:t xml:space="preserve">Lock meetings. Once all participants have entered the meeting, the host can lock the meeting which will not allow anyone else to join. </w:t>
      </w:r>
    </w:p>
    <w:p w14:paraId="1202060F" w14:textId="40FC8DEE" w:rsidR="00091448" w:rsidRPr="00FA66B9" w:rsidRDefault="00091448" w:rsidP="00FA66B9">
      <w:pPr>
        <w:pStyle w:val="ListParagraph"/>
        <w:numPr>
          <w:ilvl w:val="0"/>
          <w:numId w:val="40"/>
        </w:numPr>
        <w:rPr>
          <w:rFonts w:ascii="Arial" w:hAnsi="Arial" w:cs="Arial"/>
        </w:rPr>
      </w:pPr>
      <w:r w:rsidRPr="00FA66B9">
        <w:rPr>
          <w:rFonts w:ascii="Arial" w:hAnsi="Arial" w:cs="Arial"/>
        </w:rPr>
        <w:t>Limit research interactions that collect highly sensitive data</w:t>
      </w:r>
      <w:r w:rsidR="003E2F5D" w:rsidRPr="00FA66B9">
        <w:rPr>
          <w:rFonts w:ascii="Arial" w:hAnsi="Arial" w:cs="Arial"/>
        </w:rPr>
        <w:t xml:space="preserve"> as </w:t>
      </w:r>
      <w:r w:rsidRPr="00FA66B9">
        <w:rPr>
          <w:rFonts w:ascii="Arial" w:hAnsi="Arial" w:cs="Arial"/>
        </w:rPr>
        <w:t xml:space="preserve">Zoom may have access to any audio or video collected on Zoom. </w:t>
      </w:r>
    </w:p>
    <w:p w14:paraId="465D9EB7" w14:textId="0C8B7665" w:rsidR="00091448" w:rsidRPr="00FA66B9" w:rsidRDefault="00091448" w:rsidP="00FA66B9">
      <w:pPr>
        <w:pStyle w:val="ListParagraph"/>
        <w:numPr>
          <w:ilvl w:val="0"/>
          <w:numId w:val="40"/>
        </w:numPr>
        <w:rPr>
          <w:rFonts w:ascii="Arial" w:hAnsi="Arial" w:cs="Arial"/>
        </w:rPr>
      </w:pPr>
      <w:r w:rsidRPr="00FA66B9">
        <w:rPr>
          <w:rFonts w:ascii="Arial" w:hAnsi="Arial" w:cs="Arial"/>
        </w:rPr>
        <w:t xml:space="preserve">Limit the use of the Record function. Recording sessions presents additional security and privacy risks when not handled properly. Only use this function when necessary and </w:t>
      </w:r>
      <w:r w:rsidR="003E2F5D" w:rsidRPr="00FA66B9">
        <w:rPr>
          <w:rFonts w:ascii="Arial" w:hAnsi="Arial" w:cs="Arial"/>
        </w:rPr>
        <w:t>explicitly state that</w:t>
      </w:r>
      <w:r w:rsidRPr="00FA66B9">
        <w:rPr>
          <w:rFonts w:ascii="Arial" w:hAnsi="Arial" w:cs="Arial"/>
        </w:rPr>
        <w:t xml:space="preserve"> </w:t>
      </w:r>
      <w:r w:rsidR="003E2F5D" w:rsidRPr="00FA66B9">
        <w:rPr>
          <w:rFonts w:ascii="Arial" w:hAnsi="Arial" w:cs="Arial"/>
        </w:rPr>
        <w:t>to</w:t>
      </w:r>
      <w:r w:rsidRPr="00FA66B9">
        <w:rPr>
          <w:rFonts w:ascii="Arial" w:hAnsi="Arial" w:cs="Arial"/>
        </w:rPr>
        <w:t xml:space="preserve"> your participants when sessions will be recorded. </w:t>
      </w:r>
    </w:p>
    <w:p w14:paraId="0DB854D6" w14:textId="56E451D8" w:rsidR="00091448" w:rsidRPr="00FA66B9" w:rsidRDefault="00091448" w:rsidP="00FA66B9">
      <w:pPr>
        <w:pStyle w:val="ListParagraph"/>
        <w:numPr>
          <w:ilvl w:val="0"/>
          <w:numId w:val="40"/>
        </w:numPr>
        <w:rPr>
          <w:rFonts w:ascii="Arial" w:hAnsi="Arial" w:cs="Arial"/>
        </w:rPr>
      </w:pPr>
      <w:r w:rsidRPr="00FA66B9">
        <w:rPr>
          <w:rFonts w:ascii="Arial" w:hAnsi="Arial" w:cs="Arial"/>
        </w:rPr>
        <w:t>When using</w:t>
      </w:r>
      <w:r w:rsidR="003E2F5D" w:rsidRPr="00FA66B9">
        <w:rPr>
          <w:rFonts w:ascii="Arial" w:hAnsi="Arial" w:cs="Arial"/>
        </w:rPr>
        <w:t xml:space="preserve"> the</w:t>
      </w:r>
      <w:r w:rsidRPr="00FA66B9">
        <w:rPr>
          <w:rFonts w:ascii="Arial" w:hAnsi="Arial" w:cs="Arial"/>
        </w:rPr>
        <w:t xml:space="preserve"> Record function, always record to the computer. </w:t>
      </w:r>
      <w:r w:rsidR="003E2F5D" w:rsidRPr="00FA66B9">
        <w:rPr>
          <w:rFonts w:ascii="Arial" w:hAnsi="Arial" w:cs="Arial"/>
        </w:rPr>
        <w:t>P</w:t>
      </w:r>
      <w:r w:rsidRPr="00FA66B9">
        <w:rPr>
          <w:rFonts w:ascii="Arial" w:hAnsi="Arial" w:cs="Arial"/>
        </w:rPr>
        <w:t xml:space="preserve">lease refrain from </w:t>
      </w:r>
      <w:r w:rsidR="003E2F5D" w:rsidRPr="00FA66B9">
        <w:rPr>
          <w:rFonts w:ascii="Arial" w:hAnsi="Arial" w:cs="Arial"/>
        </w:rPr>
        <w:t>recording to the cloud</w:t>
      </w:r>
      <w:r w:rsidRPr="00FA66B9">
        <w:rPr>
          <w:rFonts w:ascii="Arial" w:hAnsi="Arial" w:cs="Arial"/>
        </w:rPr>
        <w:t>. All recorded meetings should be saved to the computer and then promptly transferred to secure storage (</w:t>
      </w:r>
      <w:r w:rsidR="00A535A7" w:rsidRPr="00FA66B9">
        <w:rPr>
          <w:rFonts w:ascii="Arial" w:hAnsi="Arial" w:cs="Arial"/>
        </w:rPr>
        <w:t>e.g.,</w:t>
      </w:r>
      <w:r w:rsidRPr="00FA66B9">
        <w:rPr>
          <w:rFonts w:ascii="Arial" w:hAnsi="Arial" w:cs="Arial"/>
        </w:rPr>
        <w:t xml:space="preserve"> </w:t>
      </w:r>
      <w:r w:rsidR="00A535A7" w:rsidRPr="00FA66B9">
        <w:rPr>
          <w:rFonts w:ascii="Arial" w:hAnsi="Arial" w:cs="Arial"/>
        </w:rPr>
        <w:t>UCM</w:t>
      </w:r>
      <w:r w:rsidRPr="00FA66B9">
        <w:rPr>
          <w:rFonts w:ascii="Arial" w:hAnsi="Arial" w:cs="Arial"/>
        </w:rPr>
        <w:t xml:space="preserve"> Box) and immediately deleted from the computer. </w:t>
      </w:r>
    </w:p>
    <w:p w14:paraId="4685AF34" w14:textId="02A8CCB7" w:rsidR="004520D0" w:rsidRPr="00FA66B9" w:rsidRDefault="00091448" w:rsidP="00FA66B9">
      <w:pPr>
        <w:pStyle w:val="ListParagraph"/>
        <w:numPr>
          <w:ilvl w:val="0"/>
          <w:numId w:val="40"/>
        </w:numPr>
        <w:rPr>
          <w:rFonts w:ascii="Arial" w:hAnsi="Arial" w:cs="Arial"/>
        </w:rPr>
      </w:pPr>
      <w:r w:rsidRPr="00FA66B9">
        <w:rPr>
          <w:rFonts w:ascii="Arial" w:hAnsi="Arial" w:cs="Arial"/>
        </w:rPr>
        <w:t xml:space="preserve">When using Record function, please </w:t>
      </w:r>
      <w:r w:rsidR="003E2F5D" w:rsidRPr="00FA66B9">
        <w:rPr>
          <w:rFonts w:ascii="Arial" w:hAnsi="Arial" w:cs="Arial"/>
        </w:rPr>
        <w:t xml:space="preserve">be </w:t>
      </w:r>
      <w:r w:rsidRPr="00FA66B9">
        <w:rPr>
          <w:rFonts w:ascii="Arial" w:hAnsi="Arial" w:cs="Arial"/>
        </w:rPr>
        <w:t>sure</w:t>
      </w:r>
      <w:r w:rsidR="003E2F5D" w:rsidRPr="00FA66B9">
        <w:rPr>
          <w:rFonts w:ascii="Arial" w:hAnsi="Arial" w:cs="Arial"/>
        </w:rPr>
        <w:t xml:space="preserve"> that</w:t>
      </w:r>
      <w:r w:rsidRPr="00FA66B9">
        <w:rPr>
          <w:rFonts w:ascii="Arial" w:hAnsi="Arial" w:cs="Arial"/>
        </w:rPr>
        <w:t xml:space="preserve"> all participants consent. The meeting room should require permission and/or alert participants that they are being recorded, </w:t>
      </w:r>
      <w:r w:rsidR="003E2F5D" w:rsidRPr="00FA66B9">
        <w:rPr>
          <w:rFonts w:ascii="Arial" w:hAnsi="Arial" w:cs="Arial"/>
        </w:rPr>
        <w:t>and</w:t>
      </w:r>
      <w:r w:rsidRPr="00FA66B9">
        <w:rPr>
          <w:rFonts w:ascii="Arial" w:hAnsi="Arial" w:cs="Arial"/>
        </w:rPr>
        <w:t xml:space="preserve"> researchers </w:t>
      </w:r>
      <w:r w:rsidR="003E2F5D" w:rsidRPr="00FA66B9">
        <w:rPr>
          <w:rFonts w:ascii="Arial" w:hAnsi="Arial" w:cs="Arial"/>
        </w:rPr>
        <w:t>should</w:t>
      </w:r>
      <w:r w:rsidRPr="00FA66B9">
        <w:rPr>
          <w:rFonts w:ascii="Arial" w:hAnsi="Arial" w:cs="Arial"/>
        </w:rPr>
        <w:t xml:space="preserve"> verbally consent participants prior to recording any session. No participants should be recorded that have indicated they do not want this function used.</w:t>
      </w:r>
    </w:p>
    <w:p w14:paraId="22F36093" w14:textId="77777777" w:rsidR="004520D0" w:rsidRPr="00FA66B9" w:rsidRDefault="004520D0" w:rsidP="00FA66B9">
      <w:pPr>
        <w:pStyle w:val="ListParagraph"/>
        <w:ind w:left="360"/>
        <w:rPr>
          <w:rFonts w:ascii="Arial" w:eastAsia="Times New Roman" w:hAnsi="Arial" w:cs="Arial"/>
        </w:rPr>
      </w:pPr>
    </w:p>
    <w:p w14:paraId="7637C7BD" w14:textId="5D227AAB" w:rsidR="00873FEF" w:rsidRPr="00791D0E" w:rsidRDefault="00873FEF" w:rsidP="00AC74CB">
      <w:pPr>
        <w:pStyle w:val="Heading10"/>
        <w:rPr>
          <w:rFonts w:ascii="Arial" w:hAnsi="Arial" w:cs="Arial"/>
          <w:sz w:val="22"/>
          <w:szCs w:val="22"/>
          <w:u w:val="single"/>
        </w:rPr>
      </w:pPr>
      <w:r w:rsidRPr="00791D0E">
        <w:rPr>
          <w:rFonts w:ascii="Arial" w:hAnsi="Arial" w:cs="Arial"/>
          <w:sz w:val="22"/>
          <w:szCs w:val="22"/>
          <w:u w:val="single"/>
        </w:rPr>
        <w:lastRenderedPageBreak/>
        <w:t>Including details in the Protocol –</w:t>
      </w:r>
    </w:p>
    <w:p w14:paraId="287B4558" w14:textId="77777777" w:rsidR="00873FEF" w:rsidRPr="00FA66B9" w:rsidRDefault="00873FEF" w:rsidP="00FA66B9">
      <w:pPr>
        <w:pStyle w:val="ListParagraph"/>
        <w:numPr>
          <w:ilvl w:val="3"/>
          <w:numId w:val="41"/>
        </w:numPr>
        <w:ind w:left="1080"/>
        <w:rPr>
          <w:rFonts w:ascii="Arial" w:hAnsi="Arial" w:cs="Arial"/>
        </w:rPr>
      </w:pPr>
      <w:r w:rsidRPr="00FA66B9">
        <w:rPr>
          <w:rFonts w:ascii="Arial" w:hAnsi="Arial" w:cs="Arial"/>
        </w:rPr>
        <w:t>Provide details on the Zoom procedures such as who will have access to the meeting password. A new link and a new password should be generated for each participant.</w:t>
      </w:r>
    </w:p>
    <w:p w14:paraId="7A00B212" w14:textId="235A8D2D" w:rsidR="00873FEF" w:rsidRPr="00FA66B9" w:rsidRDefault="00873FEF" w:rsidP="00FA66B9">
      <w:pPr>
        <w:pStyle w:val="ListParagraph"/>
        <w:numPr>
          <w:ilvl w:val="3"/>
          <w:numId w:val="41"/>
        </w:numPr>
        <w:ind w:left="1080"/>
        <w:rPr>
          <w:rFonts w:ascii="Arial" w:hAnsi="Arial" w:cs="Arial"/>
        </w:rPr>
      </w:pPr>
      <w:r w:rsidRPr="00FA66B9">
        <w:rPr>
          <w:rFonts w:ascii="Arial" w:hAnsi="Arial" w:cs="Arial"/>
        </w:rPr>
        <w:t xml:space="preserve">Describe the </w:t>
      </w:r>
      <w:r w:rsidR="001014E6" w:rsidRPr="00FA66B9">
        <w:rPr>
          <w:rFonts w:ascii="Arial" w:hAnsi="Arial" w:cs="Arial"/>
        </w:rPr>
        <w:t>way</w:t>
      </w:r>
      <w:r w:rsidRPr="00FA66B9">
        <w:rPr>
          <w:rFonts w:ascii="Arial" w:hAnsi="Arial" w:cs="Arial"/>
        </w:rPr>
        <w:t xml:space="preserve"> participants will be provided the opportunity to consent to the creation and use of </w:t>
      </w:r>
      <w:r w:rsidR="001014E6" w:rsidRPr="00FA66B9">
        <w:rPr>
          <w:rFonts w:ascii="Arial" w:hAnsi="Arial" w:cs="Arial"/>
        </w:rPr>
        <w:t>Zoom</w:t>
      </w:r>
      <w:r w:rsidRPr="00FA66B9">
        <w:rPr>
          <w:rFonts w:ascii="Arial" w:hAnsi="Arial" w:cs="Arial"/>
        </w:rPr>
        <w:t xml:space="preserve"> recordings. </w:t>
      </w:r>
    </w:p>
    <w:p w14:paraId="63E6BCF4" w14:textId="77777777" w:rsidR="001014E6" w:rsidRPr="00FA66B9" w:rsidRDefault="001014E6" w:rsidP="00FA66B9">
      <w:pPr>
        <w:pStyle w:val="ListParagraph"/>
        <w:rPr>
          <w:rFonts w:ascii="Arial" w:hAnsi="Arial" w:cs="Arial"/>
        </w:rPr>
      </w:pPr>
    </w:p>
    <w:p w14:paraId="1DBB9163" w14:textId="2F0537BB" w:rsidR="00005211" w:rsidRPr="00791D0E" w:rsidRDefault="00AC74CB" w:rsidP="00AC74CB">
      <w:pPr>
        <w:pStyle w:val="Heading10"/>
        <w:rPr>
          <w:rFonts w:ascii="Arial" w:hAnsi="Arial" w:cs="Arial"/>
          <w:sz w:val="22"/>
          <w:szCs w:val="22"/>
          <w:u w:val="single"/>
        </w:rPr>
      </w:pPr>
      <w:r w:rsidRPr="00791D0E">
        <w:rPr>
          <w:rFonts w:ascii="Arial" w:hAnsi="Arial" w:cs="Arial"/>
          <w:sz w:val="22"/>
          <w:szCs w:val="22"/>
          <w:u w:val="single"/>
        </w:rPr>
        <w:t>Additional considerations for Informed consent –</w:t>
      </w:r>
    </w:p>
    <w:p w14:paraId="7424AE9D" w14:textId="6CAD7794" w:rsidR="00873FEF" w:rsidRPr="00FA66B9" w:rsidRDefault="00873FEF" w:rsidP="00FA66B9">
      <w:pPr>
        <w:pStyle w:val="ListParagraph"/>
        <w:numPr>
          <w:ilvl w:val="0"/>
          <w:numId w:val="42"/>
        </w:numPr>
        <w:ind w:left="1080"/>
        <w:rPr>
          <w:rFonts w:ascii="Arial" w:hAnsi="Arial" w:cs="Arial"/>
        </w:rPr>
      </w:pPr>
      <w:r w:rsidRPr="00FA66B9">
        <w:rPr>
          <w:rFonts w:ascii="Arial" w:hAnsi="Arial" w:cs="Arial"/>
        </w:rPr>
        <w:t>Privacy and Confidentiality – State how long recordings will be stored, and how recordings will be protected.</w:t>
      </w:r>
    </w:p>
    <w:p w14:paraId="21A63B91" w14:textId="68FA5225" w:rsidR="00873FEF" w:rsidRPr="00FA66B9" w:rsidRDefault="00873FEF" w:rsidP="00FA66B9">
      <w:pPr>
        <w:pStyle w:val="ListParagraph"/>
        <w:numPr>
          <w:ilvl w:val="0"/>
          <w:numId w:val="42"/>
        </w:numPr>
        <w:ind w:left="1080"/>
        <w:rPr>
          <w:rFonts w:ascii="Arial" w:hAnsi="Arial" w:cs="Arial"/>
        </w:rPr>
      </w:pPr>
      <w:r w:rsidRPr="00FA66B9">
        <w:rPr>
          <w:rFonts w:ascii="Arial" w:hAnsi="Arial" w:cs="Arial"/>
        </w:rPr>
        <w:t xml:space="preserve">A statement that the recordings are subject to </w:t>
      </w:r>
      <w:hyperlink r:id="rId8" w:history="1">
        <w:r w:rsidRPr="00791D0E">
          <w:rPr>
            <w:rStyle w:val="Hyperlink"/>
            <w:rFonts w:ascii="Arial" w:hAnsi="Arial" w:cs="Arial"/>
          </w:rPr>
          <w:t>Zoom’s privacy policy</w:t>
        </w:r>
      </w:hyperlink>
      <w:r w:rsidRPr="00FA66B9">
        <w:rPr>
          <w:rFonts w:ascii="Arial" w:hAnsi="Arial" w:cs="Arial"/>
        </w:rPr>
        <w:t>. Participants should be linked to the policy</w:t>
      </w:r>
      <w:r w:rsidR="00791D0E">
        <w:rPr>
          <w:rFonts w:ascii="Arial" w:hAnsi="Arial" w:cs="Arial"/>
        </w:rPr>
        <w:t>.</w:t>
      </w:r>
      <w:r w:rsidR="00791D0E" w:rsidRPr="00FA66B9">
        <w:rPr>
          <w:rFonts w:ascii="Arial" w:hAnsi="Arial" w:cs="Arial"/>
        </w:rPr>
        <w:t xml:space="preserve"> </w:t>
      </w:r>
    </w:p>
    <w:p w14:paraId="192B7A09" w14:textId="77777777" w:rsidR="00873FEF" w:rsidRPr="00FA66B9" w:rsidRDefault="00873FEF" w:rsidP="00FA66B9">
      <w:pPr>
        <w:pStyle w:val="ListParagraph"/>
        <w:rPr>
          <w:rFonts w:ascii="Arial" w:hAnsi="Arial" w:cs="Arial"/>
        </w:rPr>
      </w:pPr>
    </w:p>
    <w:p w14:paraId="630B8D15" w14:textId="77777777" w:rsidR="001014E6" w:rsidRPr="00FA66B9" w:rsidRDefault="001014E6" w:rsidP="00FA66B9">
      <w:pPr>
        <w:pStyle w:val="Paragraph"/>
        <w:rPr>
          <w:rFonts w:ascii="Arial" w:hAnsi="Arial" w:cs="Arial"/>
        </w:rPr>
      </w:pPr>
    </w:p>
    <w:p w14:paraId="0C20CDA6" w14:textId="77777777" w:rsidR="00DD1382" w:rsidRPr="00FA66B9" w:rsidRDefault="00DD1382" w:rsidP="00DA0E7F">
      <w:pPr>
        <w:pStyle w:val="Paragraph"/>
        <w:rPr>
          <w:rFonts w:ascii="Arial" w:hAnsi="Arial" w:cs="Arial"/>
        </w:rPr>
      </w:pPr>
    </w:p>
    <w:p w14:paraId="16174351" w14:textId="77777777" w:rsidR="00A949BC" w:rsidRPr="00FA66B9" w:rsidRDefault="00A949BC" w:rsidP="00DA0E7F">
      <w:pPr>
        <w:pStyle w:val="Paragraph"/>
        <w:rPr>
          <w:rFonts w:ascii="Arial" w:hAnsi="Arial" w:cs="Arial"/>
        </w:rPr>
      </w:pPr>
    </w:p>
    <w:p w14:paraId="6673F63A" w14:textId="77777777" w:rsidR="000E5CAE" w:rsidRPr="00FA66B9" w:rsidRDefault="000E5CAE" w:rsidP="00DA0E7F">
      <w:pPr>
        <w:pStyle w:val="Paragraph"/>
        <w:rPr>
          <w:rFonts w:ascii="Arial" w:hAnsi="Arial" w:cs="Arial"/>
        </w:rPr>
      </w:pPr>
    </w:p>
    <w:p w14:paraId="077254FD" w14:textId="77777777" w:rsidR="00FA66B9" w:rsidRPr="00FA66B9" w:rsidRDefault="00FA66B9">
      <w:pPr>
        <w:pStyle w:val="Paragraph"/>
        <w:rPr>
          <w:rFonts w:ascii="Arial" w:hAnsi="Arial" w:cs="Arial"/>
        </w:rPr>
      </w:pPr>
    </w:p>
    <w:sectPr w:rsidR="00FA66B9" w:rsidRPr="00FA66B9" w:rsidSect="009C4500">
      <w:headerReference w:type="default" r:id="rId9"/>
      <w:footerReference w:type="default" r:id="rId10"/>
      <w:footerReference w:type="first" r:id="rId11"/>
      <w:pgSz w:w="12240" w:h="15840"/>
      <w:pgMar w:top="1440" w:right="1440" w:bottom="1440" w:left="1440" w:header="108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975B2" w14:textId="77777777" w:rsidR="008B0252" w:rsidRDefault="008B0252" w:rsidP="00CB2F49">
      <w:r>
        <w:separator/>
      </w:r>
    </w:p>
  </w:endnote>
  <w:endnote w:type="continuationSeparator" w:id="0">
    <w:p w14:paraId="23180CC1" w14:textId="77777777" w:rsidR="008B0252" w:rsidRDefault="008B0252" w:rsidP="00CB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altName w:val="Corbel"/>
    <w:panose1 w:val="020B0604020202020204"/>
    <w:charset w:val="00"/>
    <w:family w:val="swiss"/>
    <w:notTrueType/>
    <w:pitch w:val="variable"/>
    <w:sig w:usb0="2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0"/>
      </w:rPr>
      <w:id w:val="493691572"/>
      <w:docPartObj>
        <w:docPartGallery w:val="Page Numbers (Bottom of Page)"/>
        <w:docPartUnique/>
      </w:docPartObj>
    </w:sdtPr>
    <w:sdtEndPr/>
    <w:sdtContent>
      <w:sdt>
        <w:sdtPr>
          <w:rPr>
            <w:rFonts w:ascii="Calibri" w:hAnsi="Calibri" w:cs="Calibri"/>
            <w:sz w:val="20"/>
          </w:rPr>
          <w:id w:val="1728636285"/>
          <w:docPartObj>
            <w:docPartGallery w:val="Page Numbers (Top of Page)"/>
            <w:docPartUnique/>
          </w:docPartObj>
        </w:sdtPr>
        <w:sdtEndPr/>
        <w:sdtContent>
          <w:p w14:paraId="482C59F3" w14:textId="4808B4F1" w:rsidR="00DF20FB" w:rsidRPr="00B5615D" w:rsidRDefault="00DF20FB">
            <w:pPr>
              <w:pStyle w:val="Footer"/>
              <w:jc w:val="center"/>
              <w:rPr>
                <w:rFonts w:ascii="Calibri" w:hAnsi="Calibri" w:cs="Calibri"/>
                <w:sz w:val="20"/>
              </w:rPr>
            </w:pPr>
            <w:r w:rsidRPr="00B5615D">
              <w:rPr>
                <w:rFonts w:ascii="Calibri" w:hAnsi="Calibri" w:cs="Calibri"/>
                <w:sz w:val="20"/>
              </w:rPr>
              <w:t xml:space="preserve">Page </w:t>
            </w:r>
            <w:r w:rsidRPr="00B5615D">
              <w:rPr>
                <w:rFonts w:ascii="Calibri" w:hAnsi="Calibri" w:cs="Calibri"/>
                <w:b/>
                <w:bCs/>
                <w:sz w:val="20"/>
              </w:rPr>
              <w:fldChar w:fldCharType="begin"/>
            </w:r>
            <w:r w:rsidRPr="00B5615D">
              <w:rPr>
                <w:rFonts w:ascii="Calibri" w:hAnsi="Calibri" w:cs="Calibri"/>
                <w:b/>
                <w:bCs/>
                <w:sz w:val="20"/>
              </w:rPr>
              <w:instrText xml:space="preserve"> PAGE </w:instrText>
            </w:r>
            <w:r w:rsidRPr="00B5615D">
              <w:rPr>
                <w:rFonts w:ascii="Calibri" w:hAnsi="Calibri" w:cs="Calibri"/>
                <w:b/>
                <w:bCs/>
                <w:sz w:val="20"/>
              </w:rPr>
              <w:fldChar w:fldCharType="separate"/>
            </w:r>
            <w:r w:rsidR="005C3139">
              <w:rPr>
                <w:rFonts w:ascii="Calibri" w:hAnsi="Calibri" w:cs="Calibri"/>
                <w:b/>
                <w:bCs/>
                <w:noProof/>
                <w:sz w:val="20"/>
              </w:rPr>
              <w:t>3</w:t>
            </w:r>
            <w:r w:rsidRPr="00B5615D">
              <w:rPr>
                <w:rFonts w:ascii="Calibri" w:hAnsi="Calibri" w:cs="Calibri"/>
                <w:b/>
                <w:bCs/>
                <w:sz w:val="20"/>
              </w:rPr>
              <w:fldChar w:fldCharType="end"/>
            </w:r>
            <w:r w:rsidRPr="00B5615D">
              <w:rPr>
                <w:rFonts w:ascii="Calibri" w:hAnsi="Calibri" w:cs="Calibri"/>
                <w:sz w:val="20"/>
              </w:rPr>
              <w:t xml:space="preserve"> of </w:t>
            </w:r>
            <w:r w:rsidRPr="00B5615D">
              <w:rPr>
                <w:rFonts w:ascii="Calibri" w:hAnsi="Calibri" w:cs="Calibri"/>
                <w:b/>
                <w:bCs/>
                <w:sz w:val="20"/>
              </w:rPr>
              <w:fldChar w:fldCharType="begin"/>
            </w:r>
            <w:r w:rsidRPr="00B5615D">
              <w:rPr>
                <w:rFonts w:ascii="Calibri" w:hAnsi="Calibri" w:cs="Calibri"/>
                <w:b/>
                <w:bCs/>
                <w:sz w:val="20"/>
              </w:rPr>
              <w:instrText xml:space="preserve"> NUMPAGES  </w:instrText>
            </w:r>
            <w:r w:rsidRPr="00B5615D">
              <w:rPr>
                <w:rFonts w:ascii="Calibri" w:hAnsi="Calibri" w:cs="Calibri"/>
                <w:b/>
                <w:bCs/>
                <w:sz w:val="20"/>
              </w:rPr>
              <w:fldChar w:fldCharType="separate"/>
            </w:r>
            <w:r w:rsidR="005C3139">
              <w:rPr>
                <w:rFonts w:ascii="Calibri" w:hAnsi="Calibri" w:cs="Calibri"/>
                <w:b/>
                <w:bCs/>
                <w:noProof/>
                <w:sz w:val="20"/>
              </w:rPr>
              <w:t>3</w:t>
            </w:r>
            <w:r w:rsidRPr="00B5615D">
              <w:rPr>
                <w:rFonts w:ascii="Calibri" w:hAnsi="Calibri" w:cs="Calibri"/>
                <w:b/>
                <w:bCs/>
                <w:sz w:val="20"/>
              </w:rPr>
              <w:fldChar w:fldCharType="end"/>
            </w:r>
          </w:p>
        </w:sdtContent>
      </w:sdt>
    </w:sdtContent>
  </w:sdt>
  <w:p w14:paraId="6883AB8C" w14:textId="77777777" w:rsidR="00DF20FB" w:rsidRDefault="00DF2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0"/>
        <w:szCs w:val="24"/>
      </w:rPr>
      <w:id w:val="-526337072"/>
      <w:docPartObj>
        <w:docPartGallery w:val="Page Numbers (Bottom of Page)"/>
        <w:docPartUnique/>
      </w:docPartObj>
    </w:sdtPr>
    <w:sdtEndPr/>
    <w:sdtContent>
      <w:sdt>
        <w:sdtPr>
          <w:rPr>
            <w:rFonts w:cstheme="minorHAnsi"/>
            <w:sz w:val="20"/>
            <w:szCs w:val="24"/>
          </w:rPr>
          <w:id w:val="2076544999"/>
          <w:docPartObj>
            <w:docPartGallery w:val="Page Numbers (Top of Page)"/>
            <w:docPartUnique/>
          </w:docPartObj>
        </w:sdtPr>
        <w:sdtEndPr/>
        <w:sdtContent>
          <w:p w14:paraId="7BFE82C2" w14:textId="2D908F52" w:rsidR="00DF20FB" w:rsidRPr="00B5615D" w:rsidRDefault="00DF20FB">
            <w:pPr>
              <w:pStyle w:val="Footer"/>
              <w:jc w:val="center"/>
              <w:rPr>
                <w:rFonts w:cstheme="minorHAnsi"/>
                <w:sz w:val="20"/>
                <w:szCs w:val="24"/>
              </w:rPr>
            </w:pPr>
            <w:r w:rsidRPr="00B5615D">
              <w:rPr>
                <w:rFonts w:cstheme="minorHAnsi"/>
                <w:sz w:val="20"/>
                <w:szCs w:val="24"/>
              </w:rPr>
              <w:t xml:space="preserve">Page </w:t>
            </w:r>
            <w:r w:rsidRPr="00B5615D">
              <w:rPr>
                <w:rFonts w:cstheme="minorHAnsi"/>
                <w:b/>
                <w:bCs/>
                <w:sz w:val="20"/>
                <w:szCs w:val="24"/>
              </w:rPr>
              <w:fldChar w:fldCharType="begin"/>
            </w:r>
            <w:r w:rsidRPr="00B5615D">
              <w:rPr>
                <w:rFonts w:cstheme="minorHAnsi"/>
                <w:b/>
                <w:bCs/>
                <w:sz w:val="20"/>
                <w:szCs w:val="24"/>
              </w:rPr>
              <w:instrText xml:space="preserve"> PAGE </w:instrText>
            </w:r>
            <w:r w:rsidRPr="00B5615D">
              <w:rPr>
                <w:rFonts w:cstheme="minorHAnsi"/>
                <w:b/>
                <w:bCs/>
                <w:sz w:val="20"/>
                <w:szCs w:val="24"/>
              </w:rPr>
              <w:fldChar w:fldCharType="separate"/>
            </w:r>
            <w:r w:rsidR="005C3139">
              <w:rPr>
                <w:rFonts w:cstheme="minorHAnsi"/>
                <w:b/>
                <w:bCs/>
                <w:noProof/>
                <w:sz w:val="20"/>
                <w:szCs w:val="24"/>
              </w:rPr>
              <w:t>1</w:t>
            </w:r>
            <w:r w:rsidRPr="00B5615D">
              <w:rPr>
                <w:rFonts w:cstheme="minorHAnsi"/>
                <w:b/>
                <w:bCs/>
                <w:sz w:val="20"/>
                <w:szCs w:val="24"/>
              </w:rPr>
              <w:fldChar w:fldCharType="end"/>
            </w:r>
            <w:r w:rsidRPr="00B5615D">
              <w:rPr>
                <w:rFonts w:cstheme="minorHAnsi"/>
                <w:sz w:val="20"/>
                <w:szCs w:val="24"/>
              </w:rPr>
              <w:t xml:space="preserve"> of </w:t>
            </w:r>
            <w:r w:rsidRPr="00B5615D">
              <w:rPr>
                <w:rFonts w:cstheme="minorHAnsi"/>
                <w:b/>
                <w:bCs/>
                <w:sz w:val="20"/>
                <w:szCs w:val="24"/>
              </w:rPr>
              <w:fldChar w:fldCharType="begin"/>
            </w:r>
            <w:r w:rsidRPr="00B5615D">
              <w:rPr>
                <w:rFonts w:cstheme="minorHAnsi"/>
                <w:b/>
                <w:bCs/>
                <w:sz w:val="20"/>
                <w:szCs w:val="24"/>
              </w:rPr>
              <w:instrText xml:space="preserve"> NUMPAGES  </w:instrText>
            </w:r>
            <w:r w:rsidRPr="00B5615D">
              <w:rPr>
                <w:rFonts w:cstheme="minorHAnsi"/>
                <w:b/>
                <w:bCs/>
                <w:sz w:val="20"/>
                <w:szCs w:val="24"/>
              </w:rPr>
              <w:fldChar w:fldCharType="separate"/>
            </w:r>
            <w:r w:rsidR="005C3139">
              <w:rPr>
                <w:rFonts w:cstheme="minorHAnsi"/>
                <w:b/>
                <w:bCs/>
                <w:noProof/>
                <w:sz w:val="20"/>
                <w:szCs w:val="24"/>
              </w:rPr>
              <w:t>3</w:t>
            </w:r>
            <w:r w:rsidRPr="00B5615D">
              <w:rPr>
                <w:rFonts w:cstheme="minorHAnsi"/>
                <w:b/>
                <w:bCs/>
                <w:sz w:val="20"/>
                <w:szCs w:val="24"/>
              </w:rPr>
              <w:fldChar w:fldCharType="end"/>
            </w:r>
          </w:p>
        </w:sdtContent>
      </w:sdt>
    </w:sdtContent>
  </w:sdt>
  <w:p w14:paraId="6DEB3CCB" w14:textId="77777777" w:rsidR="00DF20FB" w:rsidRDefault="00DF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A76D" w14:textId="77777777" w:rsidR="008B0252" w:rsidRDefault="008B0252" w:rsidP="00CB2F49">
      <w:r>
        <w:separator/>
      </w:r>
    </w:p>
  </w:footnote>
  <w:footnote w:type="continuationSeparator" w:id="0">
    <w:p w14:paraId="1E21BBF0" w14:textId="77777777" w:rsidR="008B0252" w:rsidRDefault="008B0252" w:rsidP="00CB2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8212" w14:textId="6FCE2412" w:rsidR="004B2EE1" w:rsidRDefault="004B2EE1">
    <w:pPr>
      <w:pStyle w:val="Header"/>
    </w:pPr>
  </w:p>
  <w:p w14:paraId="617A6BB1" w14:textId="29E65C73" w:rsidR="00906829" w:rsidRPr="00B5615D" w:rsidRDefault="00906829" w:rsidP="00EA0C74">
    <w:pPr>
      <w:pStyle w:val="Header"/>
      <w:rPr>
        <w:rFonts w:cstheme="minorHAnsi"/>
        <w:color w:val="C45911" w:themeColor="accent2" w:themeShade="BF"/>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028"/>
    <w:multiLevelType w:val="hybridMultilevel"/>
    <w:tmpl w:val="FEA82D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1C2CB4"/>
    <w:multiLevelType w:val="hybridMultilevel"/>
    <w:tmpl w:val="4FA28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82FCB"/>
    <w:multiLevelType w:val="hybridMultilevel"/>
    <w:tmpl w:val="960E104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551B2E"/>
    <w:multiLevelType w:val="hybridMultilevel"/>
    <w:tmpl w:val="B59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66C9C"/>
    <w:multiLevelType w:val="multilevel"/>
    <w:tmpl w:val="EECEE458"/>
    <w:lvl w:ilvl="0">
      <w:start w:val="1"/>
      <w:numFmt w:val="decimal"/>
      <w:lvlText w:val="%1."/>
      <w:lvlJc w:val="left"/>
      <w:pPr>
        <w:ind w:left="360" w:hanging="360"/>
      </w:pPr>
      <w:rPr>
        <w:rFonts w:cstheme="minorBidi" w:hint="default"/>
        <w:b w:val="0"/>
        <w:color w:val="auto"/>
        <w:sz w:val="24"/>
      </w:rPr>
    </w:lvl>
    <w:lvl w:ilvl="1">
      <w:start w:val="1"/>
      <w:numFmt w:val="decimal"/>
      <w:lvlText w:val="%1.%2."/>
      <w:lvlJc w:val="left"/>
      <w:pPr>
        <w:ind w:left="2250" w:hanging="720"/>
      </w:pPr>
      <w:rPr>
        <w:rFonts w:cstheme="minorBidi" w:hint="default"/>
        <w:b w:val="0"/>
        <w:color w:val="auto"/>
        <w:sz w:val="24"/>
      </w:rPr>
    </w:lvl>
    <w:lvl w:ilvl="2">
      <w:start w:val="1"/>
      <w:numFmt w:val="decimal"/>
      <w:lvlText w:val="%1.%2.%3."/>
      <w:lvlJc w:val="left"/>
      <w:pPr>
        <w:ind w:left="3780" w:hanging="720"/>
      </w:pPr>
      <w:rPr>
        <w:rFonts w:cstheme="minorBidi" w:hint="default"/>
        <w:b w:val="0"/>
        <w:color w:val="auto"/>
        <w:sz w:val="24"/>
      </w:rPr>
    </w:lvl>
    <w:lvl w:ilvl="3">
      <w:start w:val="1"/>
      <w:numFmt w:val="decimal"/>
      <w:lvlText w:val="%1.%2.%3.%4."/>
      <w:lvlJc w:val="left"/>
      <w:pPr>
        <w:ind w:left="5670" w:hanging="1080"/>
      </w:pPr>
      <w:rPr>
        <w:rFonts w:cstheme="minorBidi" w:hint="default"/>
        <w:b w:val="0"/>
        <w:color w:val="auto"/>
        <w:sz w:val="24"/>
      </w:rPr>
    </w:lvl>
    <w:lvl w:ilvl="4">
      <w:start w:val="1"/>
      <w:numFmt w:val="decimal"/>
      <w:lvlText w:val="%1.%2.%3.%4.%5."/>
      <w:lvlJc w:val="left"/>
      <w:pPr>
        <w:ind w:left="7200" w:hanging="1080"/>
      </w:pPr>
      <w:rPr>
        <w:rFonts w:cstheme="minorBidi" w:hint="default"/>
        <w:b w:val="0"/>
        <w:color w:val="auto"/>
        <w:sz w:val="24"/>
      </w:rPr>
    </w:lvl>
    <w:lvl w:ilvl="5">
      <w:start w:val="1"/>
      <w:numFmt w:val="decimal"/>
      <w:lvlText w:val="%1.%2.%3.%4.%5.%6."/>
      <w:lvlJc w:val="left"/>
      <w:pPr>
        <w:ind w:left="9090" w:hanging="1440"/>
      </w:pPr>
      <w:rPr>
        <w:rFonts w:cstheme="minorBidi" w:hint="default"/>
        <w:b w:val="0"/>
        <w:color w:val="auto"/>
        <w:sz w:val="24"/>
      </w:rPr>
    </w:lvl>
    <w:lvl w:ilvl="6">
      <w:start w:val="1"/>
      <w:numFmt w:val="decimal"/>
      <w:lvlText w:val="%1.%2.%3.%4.%5.%6.%7."/>
      <w:lvlJc w:val="left"/>
      <w:pPr>
        <w:ind w:left="10980" w:hanging="1800"/>
      </w:pPr>
      <w:rPr>
        <w:rFonts w:cstheme="minorBidi" w:hint="default"/>
        <w:b w:val="0"/>
        <w:color w:val="auto"/>
        <w:sz w:val="24"/>
      </w:rPr>
    </w:lvl>
    <w:lvl w:ilvl="7">
      <w:start w:val="1"/>
      <w:numFmt w:val="decimal"/>
      <w:lvlText w:val="%1.%2.%3.%4.%5.%6.%7.%8."/>
      <w:lvlJc w:val="left"/>
      <w:pPr>
        <w:ind w:left="12510" w:hanging="1800"/>
      </w:pPr>
      <w:rPr>
        <w:rFonts w:cstheme="minorBidi" w:hint="default"/>
        <w:b w:val="0"/>
        <w:color w:val="auto"/>
        <w:sz w:val="24"/>
      </w:rPr>
    </w:lvl>
    <w:lvl w:ilvl="8">
      <w:start w:val="1"/>
      <w:numFmt w:val="decimal"/>
      <w:lvlText w:val="%1.%2.%3.%4.%5.%6.%7.%8.%9."/>
      <w:lvlJc w:val="left"/>
      <w:pPr>
        <w:ind w:left="14400" w:hanging="2160"/>
      </w:pPr>
      <w:rPr>
        <w:rFonts w:cstheme="minorBidi" w:hint="default"/>
        <w:b w:val="0"/>
        <w:color w:val="auto"/>
        <w:sz w:val="24"/>
      </w:rPr>
    </w:lvl>
  </w:abstractNum>
  <w:abstractNum w:abstractNumId="5" w15:restartNumberingAfterBreak="0">
    <w:nsid w:val="19DF4545"/>
    <w:multiLevelType w:val="multilevel"/>
    <w:tmpl w:val="4184B9BA"/>
    <w:lvl w:ilvl="0">
      <w:start w:val="2"/>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6" w15:restartNumberingAfterBreak="0">
    <w:nsid w:val="1DAB731E"/>
    <w:multiLevelType w:val="hybridMultilevel"/>
    <w:tmpl w:val="18140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01390F"/>
    <w:multiLevelType w:val="multilevel"/>
    <w:tmpl w:val="49E07C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683370"/>
    <w:multiLevelType w:val="multilevel"/>
    <w:tmpl w:val="2B08522E"/>
    <w:lvl w:ilvl="0">
      <w:start w:val="10"/>
      <w:numFmt w:val="decimal"/>
      <w:lvlText w:val="%1"/>
      <w:lvlJc w:val="left"/>
      <w:pPr>
        <w:ind w:left="360" w:hanging="360"/>
      </w:pPr>
      <w:rPr>
        <w:rFonts w:hint="default"/>
        <w:b w:val="0"/>
        <w:sz w:val="24"/>
      </w:rPr>
    </w:lvl>
    <w:lvl w:ilvl="1">
      <w:start w:val="1"/>
      <w:numFmt w:val="decimal"/>
      <w:lvlText w:val="%1.%2"/>
      <w:lvlJc w:val="left"/>
      <w:pPr>
        <w:ind w:left="2250" w:hanging="360"/>
      </w:pPr>
      <w:rPr>
        <w:rFonts w:hint="default"/>
        <w:b w:val="0"/>
        <w:sz w:val="24"/>
      </w:rPr>
    </w:lvl>
    <w:lvl w:ilvl="2">
      <w:start w:val="1"/>
      <w:numFmt w:val="decimal"/>
      <w:lvlText w:val="%1.%2.%3"/>
      <w:lvlJc w:val="left"/>
      <w:pPr>
        <w:ind w:left="4500" w:hanging="720"/>
      </w:pPr>
      <w:rPr>
        <w:rFonts w:hint="default"/>
        <w:b w:val="0"/>
        <w:sz w:val="24"/>
      </w:rPr>
    </w:lvl>
    <w:lvl w:ilvl="3">
      <w:start w:val="1"/>
      <w:numFmt w:val="decimal"/>
      <w:lvlText w:val="%1.%2.%3.%4"/>
      <w:lvlJc w:val="left"/>
      <w:pPr>
        <w:ind w:left="6750" w:hanging="1080"/>
      </w:pPr>
      <w:rPr>
        <w:rFonts w:hint="default"/>
        <w:b w:val="0"/>
        <w:sz w:val="24"/>
      </w:rPr>
    </w:lvl>
    <w:lvl w:ilvl="4">
      <w:start w:val="1"/>
      <w:numFmt w:val="decimal"/>
      <w:lvlText w:val="%1.%2.%3.%4.%5"/>
      <w:lvlJc w:val="left"/>
      <w:pPr>
        <w:ind w:left="8640" w:hanging="1080"/>
      </w:pPr>
      <w:rPr>
        <w:rFonts w:hint="default"/>
        <w:b w:val="0"/>
        <w:sz w:val="24"/>
      </w:rPr>
    </w:lvl>
    <w:lvl w:ilvl="5">
      <w:start w:val="1"/>
      <w:numFmt w:val="decimal"/>
      <w:lvlText w:val="%1.%2.%3.%4.%5.%6"/>
      <w:lvlJc w:val="left"/>
      <w:pPr>
        <w:ind w:left="10890" w:hanging="1440"/>
      </w:pPr>
      <w:rPr>
        <w:rFonts w:hint="default"/>
        <w:b w:val="0"/>
        <w:sz w:val="24"/>
      </w:rPr>
    </w:lvl>
    <w:lvl w:ilvl="6">
      <w:start w:val="1"/>
      <w:numFmt w:val="decimal"/>
      <w:lvlText w:val="%1.%2.%3.%4.%5.%6.%7"/>
      <w:lvlJc w:val="left"/>
      <w:pPr>
        <w:ind w:left="12780" w:hanging="1440"/>
      </w:pPr>
      <w:rPr>
        <w:rFonts w:hint="default"/>
        <w:b w:val="0"/>
        <w:sz w:val="24"/>
      </w:rPr>
    </w:lvl>
    <w:lvl w:ilvl="7">
      <w:start w:val="1"/>
      <w:numFmt w:val="decimal"/>
      <w:lvlText w:val="%1.%2.%3.%4.%5.%6.%7.%8"/>
      <w:lvlJc w:val="left"/>
      <w:pPr>
        <w:ind w:left="15030" w:hanging="1800"/>
      </w:pPr>
      <w:rPr>
        <w:rFonts w:hint="default"/>
        <w:b w:val="0"/>
        <w:sz w:val="24"/>
      </w:rPr>
    </w:lvl>
    <w:lvl w:ilvl="8">
      <w:start w:val="1"/>
      <w:numFmt w:val="decimal"/>
      <w:lvlText w:val="%1.%2.%3.%4.%5.%6.%7.%8.%9"/>
      <w:lvlJc w:val="left"/>
      <w:pPr>
        <w:ind w:left="17280" w:hanging="2160"/>
      </w:pPr>
      <w:rPr>
        <w:rFonts w:hint="default"/>
        <w:b w:val="0"/>
        <w:sz w:val="24"/>
      </w:rPr>
    </w:lvl>
  </w:abstractNum>
  <w:abstractNum w:abstractNumId="9" w15:restartNumberingAfterBreak="0">
    <w:nsid w:val="27604D17"/>
    <w:multiLevelType w:val="hybridMultilevel"/>
    <w:tmpl w:val="4592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64BF5"/>
    <w:multiLevelType w:val="multilevel"/>
    <w:tmpl w:val="5FC2EE12"/>
    <w:lvl w:ilvl="0">
      <w:start w:val="1"/>
      <w:numFmt w:val="decimal"/>
      <w:lvlText w:val="%1."/>
      <w:lvlJc w:val="left"/>
      <w:pPr>
        <w:ind w:left="360" w:hanging="360"/>
      </w:pPr>
      <w:rPr>
        <w:rFonts w:hint="default"/>
      </w:rPr>
    </w:lvl>
    <w:lvl w:ilvl="1">
      <w:start w:val="1"/>
      <w:numFmt w:val="decimal"/>
      <w:lvlText w:val="%1.%2."/>
      <w:lvlJc w:val="left"/>
      <w:pPr>
        <w:ind w:left="2250" w:hanging="72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400" w:hanging="2160"/>
      </w:pPr>
      <w:rPr>
        <w:rFonts w:hint="default"/>
      </w:rPr>
    </w:lvl>
  </w:abstractNum>
  <w:abstractNum w:abstractNumId="11" w15:restartNumberingAfterBreak="0">
    <w:nsid w:val="2C4643DA"/>
    <w:multiLevelType w:val="hybridMultilevel"/>
    <w:tmpl w:val="689EF2D6"/>
    <w:lvl w:ilvl="0" w:tplc="B1102C6A">
      <w:start w:val="1"/>
      <w:numFmt w:val="bullet"/>
      <w:pStyle w:val="BulletList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B78E5"/>
    <w:multiLevelType w:val="hybridMultilevel"/>
    <w:tmpl w:val="55B441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2092F0B"/>
    <w:multiLevelType w:val="hybridMultilevel"/>
    <w:tmpl w:val="094E78EC"/>
    <w:lvl w:ilvl="0" w:tplc="4C9C4A84">
      <w:start w:val="1"/>
      <w:numFmt w:val="lowerLetter"/>
      <w:lvlText w:val="%1."/>
      <w:lvlJc w:val="left"/>
      <w:pPr>
        <w:ind w:left="4140" w:hanging="360"/>
      </w:pPr>
      <w:rPr>
        <w:rFonts w:hint="default"/>
      </w:rPr>
    </w:lvl>
    <w:lvl w:ilvl="1" w:tplc="04090019">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14" w15:restartNumberingAfterBreak="0">
    <w:nsid w:val="32A63F6F"/>
    <w:multiLevelType w:val="hybridMultilevel"/>
    <w:tmpl w:val="4F22234A"/>
    <w:lvl w:ilvl="0" w:tplc="04BE26F0">
      <w:start w:val="1"/>
      <w:numFmt w:val="lowerLetter"/>
      <w:lvlText w:val="%1."/>
      <w:lvlJc w:val="left"/>
      <w:pPr>
        <w:ind w:left="495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5" w15:restartNumberingAfterBreak="0">
    <w:nsid w:val="338815AC"/>
    <w:multiLevelType w:val="hybridMultilevel"/>
    <w:tmpl w:val="132CF6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4FC69B4"/>
    <w:multiLevelType w:val="multilevel"/>
    <w:tmpl w:val="4E92A6D4"/>
    <w:lvl w:ilvl="0">
      <w:start w:val="1"/>
      <w:numFmt w:val="decimal"/>
      <w:lvlText w:val="%1."/>
      <w:lvlJc w:val="left"/>
      <w:pPr>
        <w:ind w:left="360" w:hanging="360"/>
      </w:pPr>
      <w:rPr>
        <w:rFonts w:hint="default"/>
        <w:b/>
        <w:sz w:val="28"/>
      </w:rPr>
    </w:lvl>
    <w:lvl w:ilvl="1">
      <w:start w:val="1"/>
      <w:numFmt w:val="decimal"/>
      <w:lvlText w:val="%1.%2."/>
      <w:lvlJc w:val="left"/>
      <w:pPr>
        <w:ind w:left="2250" w:hanging="720"/>
      </w:pPr>
      <w:rPr>
        <w:rFonts w:hint="default"/>
        <w:b w:val="0"/>
        <w:color w:val="auto"/>
        <w:sz w:val="24"/>
      </w:rPr>
    </w:lvl>
    <w:lvl w:ilvl="2">
      <w:start w:val="1"/>
      <w:numFmt w:val="decimal"/>
      <w:lvlText w:val="%1.%2.%3."/>
      <w:lvlJc w:val="left"/>
      <w:pPr>
        <w:ind w:left="2340" w:hanging="720"/>
      </w:pPr>
      <w:rPr>
        <w:rFonts w:hint="default"/>
        <w:b w:val="0"/>
        <w:color w:val="auto"/>
        <w:sz w:val="24"/>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400" w:hanging="2160"/>
      </w:pPr>
      <w:rPr>
        <w:rFonts w:hint="default"/>
      </w:rPr>
    </w:lvl>
  </w:abstractNum>
  <w:abstractNum w:abstractNumId="17" w15:restartNumberingAfterBreak="0">
    <w:nsid w:val="369E028C"/>
    <w:multiLevelType w:val="hybridMultilevel"/>
    <w:tmpl w:val="D3B2DF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43420"/>
    <w:multiLevelType w:val="hybridMultilevel"/>
    <w:tmpl w:val="9A42709C"/>
    <w:lvl w:ilvl="0" w:tplc="CAF834A8">
      <w:start w:val="1"/>
      <w:numFmt w:val="lowerRoman"/>
      <w:lvlText w:val="%1."/>
      <w:lvlJc w:val="left"/>
      <w:pPr>
        <w:ind w:left="5580" w:hanging="720"/>
      </w:pPr>
      <w:rPr>
        <w:rFonts w:hint="default"/>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9" w15:restartNumberingAfterBreak="0">
    <w:nsid w:val="3CAC575C"/>
    <w:multiLevelType w:val="hybridMultilevel"/>
    <w:tmpl w:val="7A00AD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4E29BC"/>
    <w:multiLevelType w:val="hybridMultilevel"/>
    <w:tmpl w:val="0EB2FDAA"/>
    <w:lvl w:ilvl="0" w:tplc="1C5C43C6">
      <w:start w:val="1"/>
      <w:numFmt w:val="lowerLetter"/>
      <w:lvlText w:val="%1."/>
      <w:lvlJc w:val="left"/>
      <w:pPr>
        <w:ind w:left="1530" w:hanging="360"/>
      </w:pPr>
      <w:rPr>
        <w:rFonts w:hint="default"/>
      </w:rPr>
    </w:lvl>
    <w:lvl w:ilvl="1" w:tplc="CAF834A8">
      <w:start w:val="1"/>
      <w:numFmt w:val="lowerRoman"/>
      <w:lvlText w:val="%2."/>
      <w:lvlJc w:val="lef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415061A0"/>
    <w:multiLevelType w:val="hybridMultilevel"/>
    <w:tmpl w:val="EC2C000A"/>
    <w:lvl w:ilvl="0" w:tplc="E4E6DF9E">
      <w:start w:val="1"/>
      <w:numFmt w:val="lowerRoman"/>
      <w:pStyle w:val="BulletList2"/>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0F1607"/>
    <w:multiLevelType w:val="multilevel"/>
    <w:tmpl w:val="99A289CA"/>
    <w:lvl w:ilvl="0">
      <w:start w:val="2"/>
      <w:numFmt w:val="decimal"/>
      <w:lvlText w:val="%1"/>
      <w:lvlJc w:val="left"/>
      <w:pPr>
        <w:ind w:left="360" w:hanging="360"/>
      </w:pPr>
      <w:rPr>
        <w:rFonts w:hint="default"/>
        <w:b w:val="0"/>
        <w:color w:val="auto"/>
        <w:sz w:val="24"/>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1080" w:hanging="1080"/>
      </w:pPr>
      <w:rPr>
        <w:rFonts w:hint="default"/>
        <w:b w:val="0"/>
        <w:color w:val="auto"/>
        <w:sz w:val="24"/>
      </w:rPr>
    </w:lvl>
    <w:lvl w:ilvl="4">
      <w:start w:val="1"/>
      <w:numFmt w:val="decimal"/>
      <w:lvlText w:val="%1.%2.%3.%4.%5"/>
      <w:lvlJc w:val="left"/>
      <w:pPr>
        <w:ind w:left="1080" w:hanging="1080"/>
      </w:pPr>
      <w:rPr>
        <w:rFonts w:hint="default"/>
        <w:b w:val="0"/>
        <w:color w:val="auto"/>
        <w:sz w:val="24"/>
      </w:rPr>
    </w:lvl>
    <w:lvl w:ilvl="5">
      <w:start w:val="1"/>
      <w:numFmt w:val="decimal"/>
      <w:lvlText w:val="%1.%2.%3.%4.%5.%6"/>
      <w:lvlJc w:val="left"/>
      <w:pPr>
        <w:ind w:left="1440" w:hanging="1440"/>
      </w:pPr>
      <w:rPr>
        <w:rFonts w:hint="default"/>
        <w:b w:val="0"/>
        <w:color w:val="auto"/>
        <w:sz w:val="24"/>
      </w:rPr>
    </w:lvl>
    <w:lvl w:ilvl="6">
      <w:start w:val="1"/>
      <w:numFmt w:val="decimal"/>
      <w:lvlText w:val="%1.%2.%3.%4.%5.%6.%7"/>
      <w:lvlJc w:val="left"/>
      <w:pPr>
        <w:ind w:left="1440" w:hanging="1440"/>
      </w:pPr>
      <w:rPr>
        <w:rFonts w:hint="default"/>
        <w:b w:val="0"/>
        <w:color w:val="auto"/>
        <w:sz w:val="24"/>
      </w:rPr>
    </w:lvl>
    <w:lvl w:ilvl="7">
      <w:start w:val="1"/>
      <w:numFmt w:val="decimal"/>
      <w:lvlText w:val="%1.%2.%3.%4.%5.%6.%7.%8"/>
      <w:lvlJc w:val="left"/>
      <w:pPr>
        <w:ind w:left="1800" w:hanging="1800"/>
      </w:pPr>
      <w:rPr>
        <w:rFonts w:hint="default"/>
        <w:b w:val="0"/>
        <w:color w:val="auto"/>
        <w:sz w:val="24"/>
      </w:rPr>
    </w:lvl>
    <w:lvl w:ilvl="8">
      <w:start w:val="1"/>
      <w:numFmt w:val="decimal"/>
      <w:lvlText w:val="%1.%2.%3.%4.%5.%6.%7.%8.%9"/>
      <w:lvlJc w:val="left"/>
      <w:pPr>
        <w:ind w:left="2160" w:hanging="2160"/>
      </w:pPr>
      <w:rPr>
        <w:rFonts w:hint="default"/>
        <w:b w:val="0"/>
        <w:color w:val="auto"/>
        <w:sz w:val="24"/>
      </w:rPr>
    </w:lvl>
  </w:abstractNum>
  <w:abstractNum w:abstractNumId="23" w15:restartNumberingAfterBreak="0">
    <w:nsid w:val="46433D5F"/>
    <w:multiLevelType w:val="hybridMultilevel"/>
    <w:tmpl w:val="FCD05F34"/>
    <w:lvl w:ilvl="0" w:tplc="73CAA446">
      <w:start w:val="1"/>
      <w:numFmt w:val="decimal"/>
      <w:lvlText w:val="%1."/>
      <w:lvlJc w:val="left"/>
      <w:pPr>
        <w:ind w:left="360" w:hanging="360"/>
      </w:pPr>
      <w:rPr>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887DE2"/>
    <w:multiLevelType w:val="hybridMultilevel"/>
    <w:tmpl w:val="21E6F4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AC0B46"/>
    <w:multiLevelType w:val="hybridMultilevel"/>
    <w:tmpl w:val="7960E11A"/>
    <w:lvl w:ilvl="0" w:tplc="816212D2">
      <w:start w:val="1"/>
      <w:numFmt w:val="decimal"/>
      <w:lvlText w:val="%1."/>
      <w:lvlJc w:val="left"/>
      <w:pPr>
        <w:ind w:left="2880" w:hanging="720"/>
      </w:pPr>
      <w:rPr>
        <w:rFonts w:hint="default"/>
        <w:b/>
        <w:sz w:val="28"/>
        <w:szCs w:val="28"/>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71F157C"/>
    <w:multiLevelType w:val="hybridMultilevel"/>
    <w:tmpl w:val="CE1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62C01"/>
    <w:multiLevelType w:val="hybridMultilevel"/>
    <w:tmpl w:val="9D6A928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C6F5009"/>
    <w:multiLevelType w:val="hybridMultilevel"/>
    <w:tmpl w:val="7D7A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4E430A"/>
    <w:multiLevelType w:val="hybridMultilevel"/>
    <w:tmpl w:val="2C5C546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DA26BDD"/>
    <w:multiLevelType w:val="multilevel"/>
    <w:tmpl w:val="7534B366"/>
    <w:lvl w:ilvl="0">
      <w:start w:val="2"/>
      <w:numFmt w:val="decimal"/>
      <w:lvlText w:val="%1."/>
      <w:lvlJc w:val="left"/>
      <w:pPr>
        <w:ind w:left="360" w:hanging="360"/>
      </w:pPr>
      <w:rPr>
        <w:rFonts w:hint="default"/>
        <w:b w:val="0"/>
        <w:color w:val="auto"/>
        <w:sz w:val="22"/>
      </w:rPr>
    </w:lvl>
    <w:lvl w:ilvl="1">
      <w:start w:val="1"/>
      <w:numFmt w:val="decimal"/>
      <w:lvlText w:val="%1.%2."/>
      <w:lvlJc w:val="left"/>
      <w:pPr>
        <w:ind w:left="2610" w:hanging="720"/>
      </w:pPr>
      <w:rPr>
        <w:rFonts w:hint="default"/>
        <w:b w:val="0"/>
        <w:color w:val="auto"/>
        <w:sz w:val="22"/>
      </w:rPr>
    </w:lvl>
    <w:lvl w:ilvl="2">
      <w:start w:val="1"/>
      <w:numFmt w:val="decimal"/>
      <w:lvlText w:val="%1.%2.%3."/>
      <w:lvlJc w:val="left"/>
      <w:pPr>
        <w:ind w:left="4500" w:hanging="720"/>
      </w:pPr>
      <w:rPr>
        <w:rFonts w:hint="default"/>
        <w:b w:val="0"/>
        <w:color w:val="auto"/>
        <w:sz w:val="22"/>
      </w:rPr>
    </w:lvl>
    <w:lvl w:ilvl="3">
      <w:start w:val="1"/>
      <w:numFmt w:val="decimal"/>
      <w:lvlText w:val="%1.%2.%3.%4."/>
      <w:lvlJc w:val="left"/>
      <w:pPr>
        <w:ind w:left="6750" w:hanging="1080"/>
      </w:pPr>
      <w:rPr>
        <w:rFonts w:hint="default"/>
        <w:b w:val="0"/>
        <w:color w:val="auto"/>
        <w:sz w:val="22"/>
      </w:rPr>
    </w:lvl>
    <w:lvl w:ilvl="4">
      <w:start w:val="1"/>
      <w:numFmt w:val="decimal"/>
      <w:lvlText w:val="%1.%2.%3.%4.%5."/>
      <w:lvlJc w:val="left"/>
      <w:pPr>
        <w:ind w:left="8640" w:hanging="1080"/>
      </w:pPr>
      <w:rPr>
        <w:rFonts w:hint="default"/>
        <w:b w:val="0"/>
        <w:color w:val="auto"/>
        <w:sz w:val="22"/>
      </w:rPr>
    </w:lvl>
    <w:lvl w:ilvl="5">
      <w:start w:val="1"/>
      <w:numFmt w:val="decimal"/>
      <w:lvlText w:val="%1.%2.%3.%4.%5.%6."/>
      <w:lvlJc w:val="left"/>
      <w:pPr>
        <w:ind w:left="10890" w:hanging="1440"/>
      </w:pPr>
      <w:rPr>
        <w:rFonts w:hint="default"/>
        <w:b w:val="0"/>
        <w:color w:val="auto"/>
        <w:sz w:val="22"/>
      </w:rPr>
    </w:lvl>
    <w:lvl w:ilvl="6">
      <w:start w:val="1"/>
      <w:numFmt w:val="decimal"/>
      <w:lvlText w:val="%1.%2.%3.%4.%5.%6.%7."/>
      <w:lvlJc w:val="left"/>
      <w:pPr>
        <w:ind w:left="13140" w:hanging="1800"/>
      </w:pPr>
      <w:rPr>
        <w:rFonts w:hint="default"/>
        <w:b w:val="0"/>
        <w:color w:val="auto"/>
        <w:sz w:val="22"/>
      </w:rPr>
    </w:lvl>
    <w:lvl w:ilvl="7">
      <w:start w:val="1"/>
      <w:numFmt w:val="decimal"/>
      <w:lvlText w:val="%1.%2.%3.%4.%5.%6.%7.%8."/>
      <w:lvlJc w:val="left"/>
      <w:pPr>
        <w:ind w:left="15030" w:hanging="1800"/>
      </w:pPr>
      <w:rPr>
        <w:rFonts w:hint="default"/>
        <w:b w:val="0"/>
        <w:color w:val="auto"/>
        <w:sz w:val="22"/>
      </w:rPr>
    </w:lvl>
    <w:lvl w:ilvl="8">
      <w:start w:val="1"/>
      <w:numFmt w:val="decimal"/>
      <w:lvlText w:val="%1.%2.%3.%4.%5.%6.%7.%8.%9."/>
      <w:lvlJc w:val="left"/>
      <w:pPr>
        <w:ind w:left="17280" w:hanging="2160"/>
      </w:pPr>
      <w:rPr>
        <w:rFonts w:hint="default"/>
        <w:b w:val="0"/>
        <w:color w:val="auto"/>
        <w:sz w:val="22"/>
      </w:rPr>
    </w:lvl>
  </w:abstractNum>
  <w:abstractNum w:abstractNumId="31" w15:restartNumberingAfterBreak="0">
    <w:nsid w:val="60C40F4A"/>
    <w:multiLevelType w:val="hybridMultilevel"/>
    <w:tmpl w:val="5D7007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3D56EC"/>
    <w:multiLevelType w:val="hybridMultilevel"/>
    <w:tmpl w:val="FCD05F34"/>
    <w:lvl w:ilvl="0" w:tplc="73CAA446">
      <w:start w:val="1"/>
      <w:numFmt w:val="decimal"/>
      <w:lvlText w:val="%1."/>
      <w:lvlJc w:val="left"/>
      <w:pPr>
        <w:ind w:left="360" w:hanging="360"/>
      </w:pPr>
      <w:rPr>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1F418C"/>
    <w:multiLevelType w:val="multilevel"/>
    <w:tmpl w:val="DBC6EE88"/>
    <w:lvl w:ilvl="0">
      <w:start w:val="2"/>
      <w:numFmt w:val="decimal"/>
      <w:lvlText w:val="%1."/>
      <w:lvlJc w:val="left"/>
      <w:pPr>
        <w:ind w:left="360" w:hanging="360"/>
      </w:pPr>
      <w:rPr>
        <w:rFonts w:hint="default"/>
        <w:b w:val="0"/>
        <w:color w:val="auto"/>
        <w:sz w:val="24"/>
      </w:rPr>
    </w:lvl>
    <w:lvl w:ilvl="1">
      <w:start w:val="1"/>
      <w:numFmt w:val="decimal"/>
      <w:lvlText w:val="%1.%2."/>
      <w:lvlJc w:val="left"/>
      <w:pPr>
        <w:ind w:left="1080" w:hanging="720"/>
      </w:pPr>
      <w:rPr>
        <w:rFonts w:hint="default"/>
        <w:b w:val="0"/>
        <w:color w:val="auto"/>
        <w:sz w:val="24"/>
      </w:rPr>
    </w:lvl>
    <w:lvl w:ilvl="2">
      <w:start w:val="1"/>
      <w:numFmt w:val="decimal"/>
      <w:lvlText w:val="%1.%2.%3."/>
      <w:lvlJc w:val="left"/>
      <w:pPr>
        <w:ind w:left="1440" w:hanging="720"/>
      </w:pPr>
      <w:rPr>
        <w:rFonts w:hint="default"/>
        <w:b w:val="0"/>
        <w:color w:val="auto"/>
        <w:sz w:val="24"/>
      </w:rPr>
    </w:lvl>
    <w:lvl w:ilvl="3">
      <w:start w:val="1"/>
      <w:numFmt w:val="decimal"/>
      <w:lvlText w:val="%1.%2.%3.%4."/>
      <w:lvlJc w:val="left"/>
      <w:pPr>
        <w:ind w:left="2160" w:hanging="1080"/>
      </w:pPr>
      <w:rPr>
        <w:rFonts w:hint="default"/>
        <w:b w:val="0"/>
        <w:color w:val="auto"/>
        <w:sz w:val="24"/>
      </w:rPr>
    </w:lvl>
    <w:lvl w:ilvl="4">
      <w:start w:val="1"/>
      <w:numFmt w:val="decimal"/>
      <w:lvlText w:val="%1.%2.%3.%4.%5."/>
      <w:lvlJc w:val="left"/>
      <w:pPr>
        <w:ind w:left="2520" w:hanging="1080"/>
      </w:pPr>
      <w:rPr>
        <w:rFonts w:hint="default"/>
        <w:b w:val="0"/>
        <w:color w:val="auto"/>
        <w:sz w:val="24"/>
      </w:rPr>
    </w:lvl>
    <w:lvl w:ilvl="5">
      <w:start w:val="1"/>
      <w:numFmt w:val="decimal"/>
      <w:lvlText w:val="%1.%2.%3.%4.%5.%6."/>
      <w:lvlJc w:val="left"/>
      <w:pPr>
        <w:ind w:left="3240" w:hanging="1440"/>
      </w:pPr>
      <w:rPr>
        <w:rFonts w:hint="default"/>
        <w:b w:val="0"/>
        <w:color w:val="auto"/>
        <w:sz w:val="24"/>
      </w:rPr>
    </w:lvl>
    <w:lvl w:ilvl="6">
      <w:start w:val="1"/>
      <w:numFmt w:val="decimal"/>
      <w:lvlText w:val="%1.%2.%3.%4.%5.%6.%7."/>
      <w:lvlJc w:val="left"/>
      <w:pPr>
        <w:ind w:left="3960" w:hanging="1800"/>
      </w:pPr>
      <w:rPr>
        <w:rFonts w:hint="default"/>
        <w:b w:val="0"/>
        <w:color w:val="auto"/>
        <w:sz w:val="24"/>
      </w:rPr>
    </w:lvl>
    <w:lvl w:ilvl="7">
      <w:start w:val="1"/>
      <w:numFmt w:val="decimal"/>
      <w:lvlText w:val="%1.%2.%3.%4.%5.%6.%7.%8."/>
      <w:lvlJc w:val="left"/>
      <w:pPr>
        <w:ind w:left="4320" w:hanging="1800"/>
      </w:pPr>
      <w:rPr>
        <w:rFonts w:hint="default"/>
        <w:b w:val="0"/>
        <w:color w:val="auto"/>
        <w:sz w:val="24"/>
      </w:rPr>
    </w:lvl>
    <w:lvl w:ilvl="8">
      <w:start w:val="1"/>
      <w:numFmt w:val="decimal"/>
      <w:lvlText w:val="%1.%2.%3.%4.%5.%6.%7.%8.%9."/>
      <w:lvlJc w:val="left"/>
      <w:pPr>
        <w:ind w:left="5040" w:hanging="2160"/>
      </w:pPr>
      <w:rPr>
        <w:rFonts w:hint="default"/>
        <w:b w:val="0"/>
        <w:color w:val="auto"/>
        <w:sz w:val="24"/>
      </w:rPr>
    </w:lvl>
  </w:abstractNum>
  <w:abstractNum w:abstractNumId="34" w15:restartNumberingAfterBreak="0">
    <w:nsid w:val="6DCB60C1"/>
    <w:multiLevelType w:val="hybridMultilevel"/>
    <w:tmpl w:val="4782D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BA6D62"/>
    <w:multiLevelType w:val="hybridMultilevel"/>
    <w:tmpl w:val="3124BA88"/>
    <w:lvl w:ilvl="0" w:tplc="816212D2">
      <w:start w:val="1"/>
      <w:numFmt w:val="decimal"/>
      <w:lvlText w:val="%1."/>
      <w:lvlJc w:val="left"/>
      <w:pPr>
        <w:ind w:left="1800" w:hanging="720"/>
      </w:pPr>
      <w:rPr>
        <w:rFonts w:hint="default"/>
        <w:b/>
        <w:sz w:val="28"/>
        <w:szCs w:val="28"/>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598225E"/>
    <w:multiLevelType w:val="hybridMultilevel"/>
    <w:tmpl w:val="57F85BEE"/>
    <w:lvl w:ilvl="0" w:tplc="EF286C66">
      <w:start w:val="1"/>
      <w:numFmt w:val="lowerLetter"/>
      <w:pStyle w:val="Bullet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0D21ED"/>
    <w:multiLevelType w:val="hybridMultilevel"/>
    <w:tmpl w:val="5C28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36599F"/>
    <w:multiLevelType w:val="multilevel"/>
    <w:tmpl w:val="89E22048"/>
    <w:lvl w:ilvl="0">
      <w:start w:val="4"/>
      <w:numFmt w:val="decimal"/>
      <w:lvlText w:val="%1."/>
      <w:lvlJc w:val="left"/>
      <w:pPr>
        <w:ind w:left="420" w:hanging="420"/>
      </w:pPr>
      <w:rPr>
        <w:rFonts w:hint="default"/>
      </w:rPr>
    </w:lvl>
    <w:lvl w:ilvl="1">
      <w:start w:val="1"/>
      <w:numFmt w:val="decimal"/>
      <w:lvlText w:val="%1.%2."/>
      <w:lvlJc w:val="left"/>
      <w:pPr>
        <w:ind w:left="2250" w:hanging="720"/>
      </w:pPr>
      <w:rPr>
        <w:rFonts w:hint="default"/>
        <w:b w:val="0"/>
        <w:color w:val="auto"/>
        <w:sz w:val="24"/>
      </w:rPr>
    </w:lvl>
    <w:lvl w:ilvl="2">
      <w:start w:val="1"/>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400" w:hanging="2160"/>
      </w:pPr>
      <w:rPr>
        <w:rFonts w:hint="default"/>
      </w:rPr>
    </w:lvl>
  </w:abstractNum>
  <w:abstractNum w:abstractNumId="39" w15:restartNumberingAfterBreak="0">
    <w:nsid w:val="7B2B00CC"/>
    <w:multiLevelType w:val="multilevel"/>
    <w:tmpl w:val="3530DFA2"/>
    <w:lvl w:ilvl="0">
      <w:start w:val="3"/>
      <w:numFmt w:val="decimal"/>
      <w:lvlText w:val="%1."/>
      <w:lvlJc w:val="left"/>
      <w:pPr>
        <w:ind w:left="360" w:hanging="360"/>
      </w:pPr>
      <w:rPr>
        <w:rFonts w:hint="default"/>
        <w:b w:val="0"/>
        <w:sz w:val="24"/>
      </w:rPr>
    </w:lvl>
    <w:lvl w:ilvl="1">
      <w:start w:val="1"/>
      <w:numFmt w:val="decimal"/>
      <w:lvlText w:val="%1.%2."/>
      <w:lvlJc w:val="left"/>
      <w:pPr>
        <w:ind w:left="2250" w:hanging="720"/>
      </w:pPr>
      <w:rPr>
        <w:rFonts w:hint="default"/>
        <w:b w:val="0"/>
        <w:color w:val="auto"/>
        <w:sz w:val="24"/>
      </w:rPr>
    </w:lvl>
    <w:lvl w:ilvl="2">
      <w:start w:val="1"/>
      <w:numFmt w:val="decimal"/>
      <w:lvlText w:val="%1.%2.%3."/>
      <w:lvlJc w:val="left"/>
      <w:pPr>
        <w:ind w:left="3780" w:hanging="720"/>
      </w:pPr>
      <w:rPr>
        <w:rFonts w:hint="default"/>
        <w:b w:val="0"/>
        <w:sz w:val="24"/>
      </w:rPr>
    </w:lvl>
    <w:lvl w:ilvl="3">
      <w:start w:val="1"/>
      <w:numFmt w:val="decimal"/>
      <w:lvlText w:val="%1.%2.%3.%4."/>
      <w:lvlJc w:val="left"/>
      <w:pPr>
        <w:ind w:left="5670" w:hanging="1080"/>
      </w:pPr>
      <w:rPr>
        <w:rFonts w:hint="default"/>
        <w:b w:val="0"/>
        <w:sz w:val="24"/>
      </w:rPr>
    </w:lvl>
    <w:lvl w:ilvl="4">
      <w:start w:val="1"/>
      <w:numFmt w:val="decimal"/>
      <w:lvlText w:val="%1.%2.%3.%4.%5."/>
      <w:lvlJc w:val="left"/>
      <w:pPr>
        <w:ind w:left="7200" w:hanging="1080"/>
      </w:pPr>
      <w:rPr>
        <w:rFonts w:hint="default"/>
        <w:b w:val="0"/>
        <w:sz w:val="24"/>
      </w:rPr>
    </w:lvl>
    <w:lvl w:ilvl="5">
      <w:start w:val="1"/>
      <w:numFmt w:val="decimal"/>
      <w:lvlText w:val="%1.%2.%3.%4.%5.%6."/>
      <w:lvlJc w:val="left"/>
      <w:pPr>
        <w:ind w:left="9090" w:hanging="1440"/>
      </w:pPr>
      <w:rPr>
        <w:rFonts w:hint="default"/>
        <w:b w:val="0"/>
        <w:sz w:val="24"/>
      </w:rPr>
    </w:lvl>
    <w:lvl w:ilvl="6">
      <w:start w:val="1"/>
      <w:numFmt w:val="decimal"/>
      <w:lvlText w:val="%1.%2.%3.%4.%5.%6.%7."/>
      <w:lvlJc w:val="left"/>
      <w:pPr>
        <w:ind w:left="10980" w:hanging="1800"/>
      </w:pPr>
      <w:rPr>
        <w:rFonts w:hint="default"/>
        <w:b w:val="0"/>
        <w:sz w:val="24"/>
      </w:rPr>
    </w:lvl>
    <w:lvl w:ilvl="7">
      <w:start w:val="1"/>
      <w:numFmt w:val="decimal"/>
      <w:lvlText w:val="%1.%2.%3.%4.%5.%6.%7.%8."/>
      <w:lvlJc w:val="left"/>
      <w:pPr>
        <w:ind w:left="12510" w:hanging="1800"/>
      </w:pPr>
      <w:rPr>
        <w:rFonts w:hint="default"/>
        <w:b w:val="0"/>
        <w:sz w:val="24"/>
      </w:rPr>
    </w:lvl>
    <w:lvl w:ilvl="8">
      <w:start w:val="1"/>
      <w:numFmt w:val="decimal"/>
      <w:lvlText w:val="%1.%2.%3.%4.%5.%6.%7.%8.%9."/>
      <w:lvlJc w:val="left"/>
      <w:pPr>
        <w:ind w:left="14400" w:hanging="2160"/>
      </w:pPr>
      <w:rPr>
        <w:rFonts w:hint="default"/>
        <w:b w:val="0"/>
        <w:sz w:val="24"/>
      </w:rPr>
    </w:lvl>
  </w:abstractNum>
  <w:abstractNum w:abstractNumId="40" w15:restartNumberingAfterBreak="0">
    <w:nsid w:val="7DA1574A"/>
    <w:multiLevelType w:val="multilevel"/>
    <w:tmpl w:val="3F8E7C40"/>
    <w:lvl w:ilvl="0">
      <w:start w:val="5"/>
      <w:numFmt w:val="decimal"/>
      <w:lvlText w:val="%1."/>
      <w:lvlJc w:val="left"/>
      <w:pPr>
        <w:ind w:left="360" w:hanging="360"/>
      </w:pPr>
      <w:rPr>
        <w:rFonts w:hint="default"/>
        <w:b w:val="0"/>
        <w:color w:val="auto"/>
        <w:sz w:val="24"/>
      </w:rPr>
    </w:lvl>
    <w:lvl w:ilvl="1">
      <w:start w:val="1"/>
      <w:numFmt w:val="decimal"/>
      <w:lvlText w:val="%1.%2."/>
      <w:lvlJc w:val="left"/>
      <w:pPr>
        <w:ind w:left="2610" w:hanging="720"/>
      </w:pPr>
      <w:rPr>
        <w:rFonts w:hint="default"/>
        <w:b w:val="0"/>
        <w:color w:val="auto"/>
        <w:sz w:val="24"/>
      </w:rPr>
    </w:lvl>
    <w:lvl w:ilvl="2">
      <w:start w:val="1"/>
      <w:numFmt w:val="decimal"/>
      <w:lvlText w:val="%1.%2.%3."/>
      <w:lvlJc w:val="left"/>
      <w:pPr>
        <w:ind w:left="4500" w:hanging="720"/>
      </w:pPr>
      <w:rPr>
        <w:rFonts w:hint="default"/>
        <w:b w:val="0"/>
        <w:color w:val="auto"/>
        <w:sz w:val="24"/>
      </w:rPr>
    </w:lvl>
    <w:lvl w:ilvl="3">
      <w:start w:val="1"/>
      <w:numFmt w:val="decimal"/>
      <w:lvlText w:val="%1.%2.%3.%4."/>
      <w:lvlJc w:val="left"/>
      <w:pPr>
        <w:ind w:left="6750" w:hanging="1080"/>
      </w:pPr>
      <w:rPr>
        <w:rFonts w:hint="default"/>
        <w:b w:val="0"/>
        <w:color w:val="auto"/>
        <w:sz w:val="24"/>
      </w:rPr>
    </w:lvl>
    <w:lvl w:ilvl="4">
      <w:start w:val="1"/>
      <w:numFmt w:val="decimal"/>
      <w:lvlText w:val="%1.%2.%3.%4.%5."/>
      <w:lvlJc w:val="left"/>
      <w:pPr>
        <w:ind w:left="8640" w:hanging="1080"/>
      </w:pPr>
      <w:rPr>
        <w:rFonts w:hint="default"/>
        <w:b w:val="0"/>
        <w:color w:val="auto"/>
        <w:sz w:val="24"/>
      </w:rPr>
    </w:lvl>
    <w:lvl w:ilvl="5">
      <w:start w:val="1"/>
      <w:numFmt w:val="decimal"/>
      <w:lvlText w:val="%1.%2.%3.%4.%5.%6."/>
      <w:lvlJc w:val="left"/>
      <w:pPr>
        <w:ind w:left="10890" w:hanging="1440"/>
      </w:pPr>
      <w:rPr>
        <w:rFonts w:hint="default"/>
        <w:b w:val="0"/>
        <w:color w:val="auto"/>
        <w:sz w:val="24"/>
      </w:rPr>
    </w:lvl>
    <w:lvl w:ilvl="6">
      <w:start w:val="1"/>
      <w:numFmt w:val="decimal"/>
      <w:lvlText w:val="%1.%2.%3.%4.%5.%6.%7."/>
      <w:lvlJc w:val="left"/>
      <w:pPr>
        <w:ind w:left="13140" w:hanging="1800"/>
      </w:pPr>
      <w:rPr>
        <w:rFonts w:hint="default"/>
        <w:b w:val="0"/>
        <w:color w:val="auto"/>
        <w:sz w:val="24"/>
      </w:rPr>
    </w:lvl>
    <w:lvl w:ilvl="7">
      <w:start w:val="1"/>
      <w:numFmt w:val="decimal"/>
      <w:lvlText w:val="%1.%2.%3.%4.%5.%6.%7.%8."/>
      <w:lvlJc w:val="left"/>
      <w:pPr>
        <w:ind w:left="15030" w:hanging="1800"/>
      </w:pPr>
      <w:rPr>
        <w:rFonts w:hint="default"/>
        <w:b w:val="0"/>
        <w:color w:val="auto"/>
        <w:sz w:val="24"/>
      </w:rPr>
    </w:lvl>
    <w:lvl w:ilvl="8">
      <w:start w:val="1"/>
      <w:numFmt w:val="decimal"/>
      <w:lvlText w:val="%1.%2.%3.%4.%5.%6.%7.%8.%9."/>
      <w:lvlJc w:val="left"/>
      <w:pPr>
        <w:ind w:left="17280" w:hanging="2160"/>
      </w:pPr>
      <w:rPr>
        <w:rFonts w:hint="default"/>
        <w:b w:val="0"/>
        <w:color w:val="auto"/>
        <w:sz w:val="24"/>
      </w:rPr>
    </w:lvl>
  </w:abstractNum>
  <w:abstractNum w:abstractNumId="41" w15:restartNumberingAfterBreak="0">
    <w:nsid w:val="7DB01E5B"/>
    <w:multiLevelType w:val="hybridMultilevel"/>
    <w:tmpl w:val="85244F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5"/>
  </w:num>
  <w:num w:numId="2">
    <w:abstractNumId w:val="7"/>
  </w:num>
  <w:num w:numId="3">
    <w:abstractNumId w:val="29"/>
  </w:num>
  <w:num w:numId="4">
    <w:abstractNumId w:val="25"/>
  </w:num>
  <w:num w:numId="5">
    <w:abstractNumId w:val="26"/>
  </w:num>
  <w:num w:numId="6">
    <w:abstractNumId w:val="16"/>
  </w:num>
  <w:num w:numId="7">
    <w:abstractNumId w:val="10"/>
  </w:num>
  <w:num w:numId="8">
    <w:abstractNumId w:val="4"/>
  </w:num>
  <w:num w:numId="9">
    <w:abstractNumId w:val="5"/>
  </w:num>
  <w:num w:numId="10">
    <w:abstractNumId w:val="30"/>
  </w:num>
  <w:num w:numId="11">
    <w:abstractNumId w:val="22"/>
  </w:num>
  <w:num w:numId="12">
    <w:abstractNumId w:val="33"/>
  </w:num>
  <w:num w:numId="13">
    <w:abstractNumId w:val="39"/>
  </w:num>
  <w:num w:numId="14">
    <w:abstractNumId w:val="38"/>
  </w:num>
  <w:num w:numId="15">
    <w:abstractNumId w:val="40"/>
  </w:num>
  <w:num w:numId="16">
    <w:abstractNumId w:val="14"/>
  </w:num>
  <w:num w:numId="17">
    <w:abstractNumId w:val="13"/>
  </w:num>
  <w:num w:numId="18">
    <w:abstractNumId w:val="18"/>
  </w:num>
  <w:num w:numId="19">
    <w:abstractNumId w:val="8"/>
  </w:num>
  <w:num w:numId="20">
    <w:abstractNumId w:val="20"/>
  </w:num>
  <w:num w:numId="21">
    <w:abstractNumId w:val="6"/>
  </w:num>
  <w:num w:numId="22">
    <w:abstractNumId w:val="23"/>
  </w:num>
  <w:num w:numId="23">
    <w:abstractNumId w:val="36"/>
  </w:num>
  <w:num w:numId="24">
    <w:abstractNumId w:val="21"/>
  </w:num>
  <w:num w:numId="25">
    <w:abstractNumId w:val="11"/>
  </w:num>
  <w:num w:numId="26">
    <w:abstractNumId w:val="19"/>
  </w:num>
  <w:num w:numId="27">
    <w:abstractNumId w:val="32"/>
  </w:num>
  <w:num w:numId="28">
    <w:abstractNumId w:val="34"/>
  </w:num>
  <w:num w:numId="29">
    <w:abstractNumId w:val="0"/>
  </w:num>
  <w:num w:numId="30">
    <w:abstractNumId w:val="31"/>
  </w:num>
  <w:num w:numId="31">
    <w:abstractNumId w:val="2"/>
  </w:num>
  <w:num w:numId="32">
    <w:abstractNumId w:val="24"/>
  </w:num>
  <w:num w:numId="33">
    <w:abstractNumId w:val="41"/>
  </w:num>
  <w:num w:numId="34">
    <w:abstractNumId w:val="3"/>
  </w:num>
  <w:num w:numId="35">
    <w:abstractNumId w:val="15"/>
  </w:num>
  <w:num w:numId="36">
    <w:abstractNumId w:val="27"/>
  </w:num>
  <w:num w:numId="37">
    <w:abstractNumId w:val="17"/>
  </w:num>
  <w:num w:numId="38">
    <w:abstractNumId w:val="1"/>
  </w:num>
  <w:num w:numId="39">
    <w:abstractNumId w:val="9"/>
  </w:num>
  <w:num w:numId="40">
    <w:abstractNumId w:val="37"/>
  </w:num>
  <w:num w:numId="41">
    <w:abstractNumId w:val="2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49"/>
    <w:rsid w:val="00005211"/>
    <w:rsid w:val="00007182"/>
    <w:rsid w:val="00011870"/>
    <w:rsid w:val="00012C55"/>
    <w:rsid w:val="00021525"/>
    <w:rsid w:val="00034E46"/>
    <w:rsid w:val="0004006D"/>
    <w:rsid w:val="0008773F"/>
    <w:rsid w:val="00091448"/>
    <w:rsid w:val="000B2137"/>
    <w:rsid w:val="000D5116"/>
    <w:rsid w:val="000D69AD"/>
    <w:rsid w:val="000E05B3"/>
    <w:rsid w:val="000E23DF"/>
    <w:rsid w:val="000E5CAE"/>
    <w:rsid w:val="000F2ABE"/>
    <w:rsid w:val="001014E6"/>
    <w:rsid w:val="00101E60"/>
    <w:rsid w:val="00181062"/>
    <w:rsid w:val="00193A8F"/>
    <w:rsid w:val="00195B5B"/>
    <w:rsid w:val="001E2C91"/>
    <w:rsid w:val="00232E32"/>
    <w:rsid w:val="00261215"/>
    <w:rsid w:val="00274CB0"/>
    <w:rsid w:val="002A7B8F"/>
    <w:rsid w:val="002C3C31"/>
    <w:rsid w:val="002F4742"/>
    <w:rsid w:val="0033149E"/>
    <w:rsid w:val="00371D95"/>
    <w:rsid w:val="00397128"/>
    <w:rsid w:val="003C4927"/>
    <w:rsid w:val="003E27B7"/>
    <w:rsid w:val="003E2F5D"/>
    <w:rsid w:val="00402D6C"/>
    <w:rsid w:val="00427FE3"/>
    <w:rsid w:val="0043350C"/>
    <w:rsid w:val="004341C6"/>
    <w:rsid w:val="004508B3"/>
    <w:rsid w:val="004520D0"/>
    <w:rsid w:val="0047667E"/>
    <w:rsid w:val="004777D3"/>
    <w:rsid w:val="004970C5"/>
    <w:rsid w:val="004B2EE1"/>
    <w:rsid w:val="004D1D70"/>
    <w:rsid w:val="004E0920"/>
    <w:rsid w:val="004E41AD"/>
    <w:rsid w:val="004F7925"/>
    <w:rsid w:val="00504C3F"/>
    <w:rsid w:val="00514A6D"/>
    <w:rsid w:val="00523D63"/>
    <w:rsid w:val="00530AEA"/>
    <w:rsid w:val="0058319A"/>
    <w:rsid w:val="005A030E"/>
    <w:rsid w:val="005B1164"/>
    <w:rsid w:val="005C3139"/>
    <w:rsid w:val="005D1D3A"/>
    <w:rsid w:val="005F0A5F"/>
    <w:rsid w:val="005F3719"/>
    <w:rsid w:val="005F7A99"/>
    <w:rsid w:val="00600FE3"/>
    <w:rsid w:val="00620F6D"/>
    <w:rsid w:val="0062158A"/>
    <w:rsid w:val="00692BB0"/>
    <w:rsid w:val="006F46D7"/>
    <w:rsid w:val="00727C0D"/>
    <w:rsid w:val="00731372"/>
    <w:rsid w:val="00741661"/>
    <w:rsid w:val="00750A01"/>
    <w:rsid w:val="00767BF7"/>
    <w:rsid w:val="007805D8"/>
    <w:rsid w:val="00791D0E"/>
    <w:rsid w:val="007D2182"/>
    <w:rsid w:val="00827CCB"/>
    <w:rsid w:val="008326C0"/>
    <w:rsid w:val="00840725"/>
    <w:rsid w:val="008700C8"/>
    <w:rsid w:val="00873FEF"/>
    <w:rsid w:val="00891206"/>
    <w:rsid w:val="008B0252"/>
    <w:rsid w:val="008B3B38"/>
    <w:rsid w:val="008F73B2"/>
    <w:rsid w:val="00906829"/>
    <w:rsid w:val="009142D1"/>
    <w:rsid w:val="00922A9E"/>
    <w:rsid w:val="00945A8F"/>
    <w:rsid w:val="00971821"/>
    <w:rsid w:val="009823BF"/>
    <w:rsid w:val="009A2FBE"/>
    <w:rsid w:val="009A6F63"/>
    <w:rsid w:val="009C3BC0"/>
    <w:rsid w:val="009C4500"/>
    <w:rsid w:val="009F7F7E"/>
    <w:rsid w:val="00A04DED"/>
    <w:rsid w:val="00A16675"/>
    <w:rsid w:val="00A37606"/>
    <w:rsid w:val="00A37CAC"/>
    <w:rsid w:val="00A44C60"/>
    <w:rsid w:val="00A50867"/>
    <w:rsid w:val="00A535A7"/>
    <w:rsid w:val="00A53791"/>
    <w:rsid w:val="00A6539C"/>
    <w:rsid w:val="00A702B2"/>
    <w:rsid w:val="00A949BC"/>
    <w:rsid w:val="00A95307"/>
    <w:rsid w:val="00AA7B8A"/>
    <w:rsid w:val="00AB6D6E"/>
    <w:rsid w:val="00AC74CB"/>
    <w:rsid w:val="00AD15AD"/>
    <w:rsid w:val="00AD596E"/>
    <w:rsid w:val="00AF752C"/>
    <w:rsid w:val="00B018BE"/>
    <w:rsid w:val="00B5615D"/>
    <w:rsid w:val="00B56FD9"/>
    <w:rsid w:val="00B7045A"/>
    <w:rsid w:val="00B836FC"/>
    <w:rsid w:val="00B83D3D"/>
    <w:rsid w:val="00BC6318"/>
    <w:rsid w:val="00BD0AD4"/>
    <w:rsid w:val="00BE0C2B"/>
    <w:rsid w:val="00C34E32"/>
    <w:rsid w:val="00C5312E"/>
    <w:rsid w:val="00C73212"/>
    <w:rsid w:val="00CB2F49"/>
    <w:rsid w:val="00D11A7F"/>
    <w:rsid w:val="00D210DC"/>
    <w:rsid w:val="00D6510F"/>
    <w:rsid w:val="00D93A86"/>
    <w:rsid w:val="00DA0E7F"/>
    <w:rsid w:val="00DB3683"/>
    <w:rsid w:val="00DC3714"/>
    <w:rsid w:val="00DD137B"/>
    <w:rsid w:val="00DD1382"/>
    <w:rsid w:val="00DD42B9"/>
    <w:rsid w:val="00DE0958"/>
    <w:rsid w:val="00DE6611"/>
    <w:rsid w:val="00DF0902"/>
    <w:rsid w:val="00DF20FB"/>
    <w:rsid w:val="00E01486"/>
    <w:rsid w:val="00E10433"/>
    <w:rsid w:val="00E125C1"/>
    <w:rsid w:val="00E2681A"/>
    <w:rsid w:val="00E35A69"/>
    <w:rsid w:val="00E63C46"/>
    <w:rsid w:val="00E63E4A"/>
    <w:rsid w:val="00E70B3B"/>
    <w:rsid w:val="00E875BF"/>
    <w:rsid w:val="00E97B12"/>
    <w:rsid w:val="00EA0C74"/>
    <w:rsid w:val="00EE1D25"/>
    <w:rsid w:val="00F002F2"/>
    <w:rsid w:val="00F0077F"/>
    <w:rsid w:val="00F12ECB"/>
    <w:rsid w:val="00F16854"/>
    <w:rsid w:val="00F26DD0"/>
    <w:rsid w:val="00F669CD"/>
    <w:rsid w:val="00FA3DE3"/>
    <w:rsid w:val="00FA66B9"/>
    <w:rsid w:val="00FB6369"/>
    <w:rsid w:val="00FF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1E36E"/>
  <w15:chartTrackingRefBased/>
  <w15:docId w15:val="{0BE14B3E-F411-4700-B03F-050BAC29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611"/>
  </w:style>
  <w:style w:type="paragraph" w:styleId="Heading1">
    <w:name w:val="heading 1"/>
    <w:basedOn w:val="Normal"/>
    <w:next w:val="Normal"/>
    <w:link w:val="Heading1Char"/>
    <w:uiPriority w:val="9"/>
    <w:qFormat/>
    <w:rsid w:val="00DE661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E661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E6611"/>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E6611"/>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E6611"/>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E6611"/>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E66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6611"/>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E66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611"/>
    <w:pPr>
      <w:ind w:left="720"/>
      <w:contextualSpacing/>
    </w:pPr>
  </w:style>
  <w:style w:type="table" w:styleId="TableGrid">
    <w:name w:val="Table Grid"/>
    <w:basedOn w:val="TableNormal"/>
    <w:uiPriority w:val="59"/>
    <w:rsid w:val="00CB2F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B2F49"/>
    <w:rPr>
      <w:color w:val="0563C1" w:themeColor="hyperlink"/>
      <w:u w:val="single"/>
    </w:rPr>
  </w:style>
  <w:style w:type="paragraph" w:customStyle="1" w:styleId="Default">
    <w:name w:val="Default"/>
    <w:rsid w:val="00CB2F49"/>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CB2F49"/>
    <w:pPr>
      <w:tabs>
        <w:tab w:val="center" w:pos="4680"/>
        <w:tab w:val="right" w:pos="9360"/>
      </w:tabs>
    </w:pPr>
    <w:rPr>
      <w:rFonts w:eastAsiaTheme="minorHAnsi"/>
      <w:sz w:val="28"/>
    </w:rPr>
  </w:style>
  <w:style w:type="character" w:customStyle="1" w:styleId="HeaderChar">
    <w:name w:val="Header Char"/>
    <w:basedOn w:val="DefaultParagraphFont"/>
    <w:link w:val="Header"/>
    <w:uiPriority w:val="99"/>
    <w:rsid w:val="00CB2F49"/>
    <w:rPr>
      <w:sz w:val="28"/>
    </w:rPr>
  </w:style>
  <w:style w:type="paragraph" w:styleId="Footer">
    <w:name w:val="footer"/>
    <w:basedOn w:val="Normal"/>
    <w:link w:val="FooterChar"/>
    <w:uiPriority w:val="99"/>
    <w:unhideWhenUsed/>
    <w:rsid w:val="00CB2F49"/>
    <w:pPr>
      <w:tabs>
        <w:tab w:val="center" w:pos="4680"/>
        <w:tab w:val="right" w:pos="9360"/>
      </w:tabs>
    </w:pPr>
    <w:rPr>
      <w:rFonts w:eastAsiaTheme="minorHAnsi"/>
      <w:sz w:val="28"/>
    </w:rPr>
  </w:style>
  <w:style w:type="character" w:customStyle="1" w:styleId="FooterChar">
    <w:name w:val="Footer Char"/>
    <w:basedOn w:val="DefaultParagraphFont"/>
    <w:link w:val="Footer"/>
    <w:uiPriority w:val="99"/>
    <w:rsid w:val="00CB2F49"/>
    <w:rPr>
      <w:sz w:val="28"/>
    </w:rPr>
  </w:style>
  <w:style w:type="paragraph" w:styleId="BalloonText">
    <w:name w:val="Balloon Text"/>
    <w:basedOn w:val="Normal"/>
    <w:link w:val="BalloonTextChar"/>
    <w:uiPriority w:val="99"/>
    <w:semiHidden/>
    <w:unhideWhenUsed/>
    <w:rsid w:val="00514A6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14A6D"/>
    <w:rPr>
      <w:rFonts w:ascii="Segoe UI" w:hAnsi="Segoe UI" w:cs="Segoe UI"/>
      <w:sz w:val="18"/>
      <w:szCs w:val="18"/>
    </w:rPr>
  </w:style>
  <w:style w:type="table" w:styleId="GridTable4-Accent2">
    <w:name w:val="Grid Table 4 Accent 2"/>
    <w:basedOn w:val="TableNormal"/>
    <w:uiPriority w:val="49"/>
    <w:rsid w:val="00F1685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CommentReference">
    <w:name w:val="annotation reference"/>
    <w:basedOn w:val="DefaultParagraphFont"/>
    <w:uiPriority w:val="99"/>
    <w:semiHidden/>
    <w:unhideWhenUsed/>
    <w:rsid w:val="00DD137B"/>
    <w:rPr>
      <w:sz w:val="16"/>
      <w:szCs w:val="16"/>
    </w:rPr>
  </w:style>
  <w:style w:type="paragraph" w:styleId="CommentText">
    <w:name w:val="annotation text"/>
    <w:basedOn w:val="Normal"/>
    <w:link w:val="CommentTextChar"/>
    <w:uiPriority w:val="99"/>
    <w:semiHidden/>
    <w:unhideWhenUsed/>
    <w:rsid w:val="00DD137B"/>
    <w:rPr>
      <w:rFonts w:eastAsiaTheme="minorHAnsi"/>
      <w:sz w:val="20"/>
      <w:szCs w:val="20"/>
    </w:rPr>
  </w:style>
  <w:style w:type="character" w:customStyle="1" w:styleId="CommentTextChar">
    <w:name w:val="Comment Text Char"/>
    <w:basedOn w:val="DefaultParagraphFont"/>
    <w:link w:val="CommentText"/>
    <w:uiPriority w:val="99"/>
    <w:semiHidden/>
    <w:rsid w:val="00DD137B"/>
    <w:rPr>
      <w:sz w:val="20"/>
      <w:szCs w:val="20"/>
    </w:rPr>
  </w:style>
  <w:style w:type="paragraph" w:styleId="CommentSubject">
    <w:name w:val="annotation subject"/>
    <w:basedOn w:val="CommentText"/>
    <w:next w:val="CommentText"/>
    <w:link w:val="CommentSubjectChar"/>
    <w:uiPriority w:val="99"/>
    <w:semiHidden/>
    <w:unhideWhenUsed/>
    <w:rsid w:val="00DD137B"/>
    <w:rPr>
      <w:b/>
      <w:bCs/>
    </w:rPr>
  </w:style>
  <w:style w:type="character" w:customStyle="1" w:styleId="CommentSubjectChar">
    <w:name w:val="Comment Subject Char"/>
    <w:basedOn w:val="CommentTextChar"/>
    <w:link w:val="CommentSubject"/>
    <w:uiPriority w:val="99"/>
    <w:semiHidden/>
    <w:rsid w:val="00DD137B"/>
    <w:rPr>
      <w:b/>
      <w:bCs/>
      <w:sz w:val="20"/>
      <w:szCs w:val="20"/>
    </w:rPr>
  </w:style>
  <w:style w:type="paragraph" w:styleId="Title">
    <w:name w:val="Title"/>
    <w:aliases w:val="Title2-PolicyTemplate"/>
    <w:basedOn w:val="Normal"/>
    <w:next w:val="Normal"/>
    <w:link w:val="TitleChar"/>
    <w:uiPriority w:val="10"/>
    <w:qFormat/>
    <w:rsid w:val="00DE661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aliases w:val="Title2-PolicyTemplate Char"/>
    <w:basedOn w:val="DefaultParagraphFont"/>
    <w:link w:val="Title"/>
    <w:uiPriority w:val="10"/>
    <w:rsid w:val="00DE6611"/>
    <w:rPr>
      <w:rFonts w:asciiTheme="majorHAnsi" w:eastAsiaTheme="majorEastAsia" w:hAnsiTheme="majorHAnsi" w:cstheme="majorBidi"/>
      <w:color w:val="323E4F" w:themeColor="text2" w:themeShade="BF"/>
      <w:spacing w:val="5"/>
      <w:kern w:val="28"/>
      <w:sz w:val="52"/>
      <w:szCs w:val="52"/>
    </w:rPr>
  </w:style>
  <w:style w:type="paragraph" w:customStyle="1" w:styleId="Title1">
    <w:name w:val="Title1"/>
    <w:basedOn w:val="Header"/>
    <w:link w:val="Title1Char"/>
    <w:rsid w:val="00193A8F"/>
    <w:pPr>
      <w:spacing w:after="120"/>
    </w:pPr>
    <w:rPr>
      <w:rFonts w:cstheme="minorHAnsi"/>
    </w:rPr>
  </w:style>
  <w:style w:type="paragraph" w:customStyle="1" w:styleId="Title2">
    <w:name w:val="Title2"/>
    <w:basedOn w:val="Title"/>
    <w:link w:val="Title2Char"/>
    <w:qFormat/>
    <w:rsid w:val="00195B5B"/>
    <w:pPr>
      <w:spacing w:after="240"/>
    </w:pPr>
    <w:rPr>
      <w:rFonts w:asciiTheme="minorHAnsi" w:hAnsiTheme="minorHAnsi"/>
      <w:b/>
      <w:color w:val="0033A0"/>
      <w:sz w:val="44"/>
    </w:rPr>
  </w:style>
  <w:style w:type="character" w:customStyle="1" w:styleId="Title1Char">
    <w:name w:val="Title1 Char"/>
    <w:basedOn w:val="HeaderChar"/>
    <w:link w:val="Title1"/>
    <w:rsid w:val="00193A8F"/>
    <w:rPr>
      <w:rFonts w:cstheme="minorHAnsi"/>
      <w:sz w:val="28"/>
    </w:rPr>
  </w:style>
  <w:style w:type="paragraph" w:customStyle="1" w:styleId="Heading10">
    <w:name w:val="Heading1"/>
    <w:basedOn w:val="Normal"/>
    <w:next w:val="Normal"/>
    <w:link w:val="Heading1Char0"/>
    <w:qFormat/>
    <w:rsid w:val="00DA0E7F"/>
    <w:pPr>
      <w:spacing w:before="240" w:after="240"/>
    </w:pPr>
    <w:rPr>
      <w:rFonts w:eastAsiaTheme="minorHAnsi" w:cstheme="minorHAnsi"/>
      <w:b/>
      <w:sz w:val="28"/>
      <w:szCs w:val="28"/>
    </w:rPr>
  </w:style>
  <w:style w:type="character" w:customStyle="1" w:styleId="Title2Char">
    <w:name w:val="Title2 Char"/>
    <w:basedOn w:val="TitleChar"/>
    <w:link w:val="Title2"/>
    <w:rsid w:val="00195B5B"/>
    <w:rPr>
      <w:rFonts w:asciiTheme="majorHAnsi" w:eastAsiaTheme="majorEastAsia" w:hAnsiTheme="majorHAnsi" w:cstheme="majorBidi"/>
      <w:b/>
      <w:color w:val="0033A0"/>
      <w:spacing w:val="-10"/>
      <w:kern w:val="28"/>
      <w:sz w:val="44"/>
      <w:szCs w:val="56"/>
    </w:rPr>
  </w:style>
  <w:style w:type="paragraph" w:customStyle="1" w:styleId="Paragraph">
    <w:name w:val="Paragraph"/>
    <w:basedOn w:val="Normal"/>
    <w:link w:val="ParagraphChar"/>
    <w:qFormat/>
    <w:rsid w:val="00DA0E7F"/>
    <w:pPr>
      <w:spacing w:after="240"/>
    </w:pPr>
    <w:rPr>
      <w:rFonts w:ascii="Garamond" w:eastAsiaTheme="minorHAnsi" w:hAnsi="Garamond"/>
    </w:rPr>
  </w:style>
  <w:style w:type="character" w:customStyle="1" w:styleId="Heading1Char0">
    <w:name w:val="Heading1 Char"/>
    <w:basedOn w:val="DefaultParagraphFont"/>
    <w:link w:val="Heading10"/>
    <w:rsid w:val="00DA0E7F"/>
    <w:rPr>
      <w:rFonts w:cstheme="minorHAnsi"/>
      <w:b/>
      <w:sz w:val="28"/>
      <w:szCs w:val="28"/>
    </w:rPr>
  </w:style>
  <w:style w:type="paragraph" w:customStyle="1" w:styleId="Heading20">
    <w:name w:val="Heading2"/>
    <w:basedOn w:val="Normal"/>
    <w:link w:val="Heading2Char0"/>
    <w:rsid w:val="00A6539C"/>
    <w:pPr>
      <w:spacing w:after="240"/>
      <w:ind w:left="360"/>
    </w:pPr>
    <w:rPr>
      <w:rFonts w:eastAsiaTheme="minorHAnsi" w:cstheme="minorHAnsi"/>
      <w:b/>
    </w:rPr>
  </w:style>
  <w:style w:type="character" w:customStyle="1" w:styleId="ParagraphChar">
    <w:name w:val="Paragraph Char"/>
    <w:basedOn w:val="DefaultParagraphFont"/>
    <w:link w:val="Paragraph"/>
    <w:rsid w:val="00DA0E7F"/>
    <w:rPr>
      <w:rFonts w:ascii="Garamond" w:hAnsi="Garamond"/>
      <w:sz w:val="24"/>
    </w:rPr>
  </w:style>
  <w:style w:type="paragraph" w:customStyle="1" w:styleId="Heading30">
    <w:name w:val="Heading3"/>
    <w:basedOn w:val="Normal"/>
    <w:link w:val="Heading3Char0"/>
    <w:rsid w:val="00012C55"/>
    <w:pPr>
      <w:spacing w:after="240"/>
      <w:ind w:left="360"/>
    </w:pPr>
    <w:rPr>
      <w:rFonts w:eastAsiaTheme="minorHAnsi" w:cstheme="minorHAnsi"/>
    </w:rPr>
  </w:style>
  <w:style w:type="character" w:customStyle="1" w:styleId="Heading2Char0">
    <w:name w:val="Heading2 Char"/>
    <w:basedOn w:val="DefaultParagraphFont"/>
    <w:link w:val="Heading20"/>
    <w:rsid w:val="00A6539C"/>
    <w:rPr>
      <w:rFonts w:cstheme="minorHAnsi"/>
      <w:b/>
      <w:sz w:val="24"/>
    </w:rPr>
  </w:style>
  <w:style w:type="paragraph" w:customStyle="1" w:styleId="BulletList1">
    <w:name w:val="BulletList1"/>
    <w:basedOn w:val="Paragraph"/>
    <w:link w:val="BulletList1Char"/>
    <w:rsid w:val="00600FE3"/>
    <w:pPr>
      <w:numPr>
        <w:numId w:val="23"/>
      </w:numPr>
      <w:spacing w:after="360"/>
    </w:pPr>
  </w:style>
  <w:style w:type="character" w:customStyle="1" w:styleId="Heading3Char0">
    <w:name w:val="Heading3 Char"/>
    <w:basedOn w:val="DefaultParagraphFont"/>
    <w:link w:val="Heading30"/>
    <w:rsid w:val="00012C55"/>
    <w:rPr>
      <w:rFonts w:cstheme="minorHAnsi"/>
      <w:sz w:val="24"/>
    </w:rPr>
  </w:style>
  <w:style w:type="paragraph" w:customStyle="1" w:styleId="BulletList2">
    <w:name w:val="BulletList2"/>
    <w:basedOn w:val="Paragraph"/>
    <w:link w:val="BulletList2Char"/>
    <w:rsid w:val="00600FE3"/>
    <w:pPr>
      <w:numPr>
        <w:numId w:val="24"/>
      </w:numPr>
      <w:spacing w:after="360"/>
    </w:pPr>
  </w:style>
  <w:style w:type="character" w:customStyle="1" w:styleId="BulletList1Char">
    <w:name w:val="BulletList1 Char"/>
    <w:basedOn w:val="ParagraphChar"/>
    <w:link w:val="BulletList1"/>
    <w:rsid w:val="00600FE3"/>
    <w:rPr>
      <w:rFonts w:ascii="Garamond" w:hAnsi="Garamond"/>
      <w:sz w:val="24"/>
    </w:rPr>
  </w:style>
  <w:style w:type="character" w:customStyle="1" w:styleId="BulletList2Char">
    <w:name w:val="BulletList2 Char"/>
    <w:basedOn w:val="ParagraphChar"/>
    <w:link w:val="BulletList2"/>
    <w:rsid w:val="00600FE3"/>
    <w:rPr>
      <w:rFonts w:ascii="Garamond" w:hAnsi="Garamond"/>
      <w:sz w:val="24"/>
    </w:rPr>
  </w:style>
  <w:style w:type="paragraph" w:customStyle="1" w:styleId="BulletList3">
    <w:name w:val="BulletList3"/>
    <w:basedOn w:val="Paragraph"/>
    <w:link w:val="BulletList3Char"/>
    <w:rsid w:val="00B7045A"/>
    <w:pPr>
      <w:numPr>
        <w:numId w:val="25"/>
      </w:numPr>
    </w:pPr>
  </w:style>
  <w:style w:type="character" w:customStyle="1" w:styleId="BulletList3Char">
    <w:name w:val="BulletList3 Char"/>
    <w:basedOn w:val="ParagraphChar"/>
    <w:link w:val="BulletList3"/>
    <w:rsid w:val="00B7045A"/>
    <w:rPr>
      <w:rFonts w:ascii="Garamond" w:hAnsi="Garamond"/>
      <w:sz w:val="24"/>
    </w:rPr>
  </w:style>
  <w:style w:type="character" w:styleId="UnresolvedMention">
    <w:name w:val="Unresolved Mention"/>
    <w:basedOn w:val="DefaultParagraphFont"/>
    <w:uiPriority w:val="99"/>
    <w:semiHidden/>
    <w:unhideWhenUsed/>
    <w:rsid w:val="000E5CAE"/>
    <w:rPr>
      <w:color w:val="605E5C"/>
      <w:shd w:val="clear" w:color="auto" w:fill="E1DFDD"/>
    </w:rPr>
  </w:style>
  <w:style w:type="character" w:styleId="FollowedHyperlink">
    <w:name w:val="FollowedHyperlink"/>
    <w:basedOn w:val="DefaultParagraphFont"/>
    <w:uiPriority w:val="99"/>
    <w:semiHidden/>
    <w:unhideWhenUsed/>
    <w:rsid w:val="000E5CAE"/>
    <w:rPr>
      <w:color w:val="954F72" w:themeColor="followedHyperlink"/>
      <w:u w:val="single"/>
    </w:rPr>
  </w:style>
  <w:style w:type="paragraph" w:customStyle="1" w:styleId="PersonalName">
    <w:name w:val="Personal Name"/>
    <w:basedOn w:val="Title"/>
    <w:rsid w:val="00DE6611"/>
    <w:rPr>
      <w:b/>
      <w:caps/>
      <w:color w:val="000000"/>
      <w:sz w:val="28"/>
      <w:szCs w:val="28"/>
    </w:rPr>
  </w:style>
  <w:style w:type="character" w:customStyle="1" w:styleId="Heading1Char">
    <w:name w:val="Heading 1 Char"/>
    <w:basedOn w:val="DefaultParagraphFont"/>
    <w:link w:val="Heading1"/>
    <w:uiPriority w:val="9"/>
    <w:rsid w:val="00DE661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E6611"/>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E6611"/>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E661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E661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E6611"/>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E66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E6611"/>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E661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E6611"/>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DE6611"/>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E6611"/>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E6611"/>
    <w:rPr>
      <w:b/>
      <w:bCs/>
    </w:rPr>
  </w:style>
  <w:style w:type="character" w:styleId="Emphasis">
    <w:name w:val="Emphasis"/>
    <w:basedOn w:val="DefaultParagraphFont"/>
    <w:uiPriority w:val="20"/>
    <w:qFormat/>
    <w:rsid w:val="00DE6611"/>
    <w:rPr>
      <w:i/>
      <w:iCs/>
    </w:rPr>
  </w:style>
  <w:style w:type="paragraph" w:styleId="NoSpacing">
    <w:name w:val="No Spacing"/>
    <w:link w:val="NoSpacingChar"/>
    <w:uiPriority w:val="1"/>
    <w:qFormat/>
    <w:rsid w:val="00DE6611"/>
    <w:pPr>
      <w:spacing w:after="0" w:line="240" w:lineRule="auto"/>
    </w:pPr>
  </w:style>
  <w:style w:type="character" w:customStyle="1" w:styleId="NoSpacingChar">
    <w:name w:val="No Spacing Char"/>
    <w:basedOn w:val="DefaultParagraphFont"/>
    <w:link w:val="NoSpacing"/>
    <w:uiPriority w:val="1"/>
    <w:rsid w:val="00DE6611"/>
  </w:style>
  <w:style w:type="paragraph" w:styleId="Quote">
    <w:name w:val="Quote"/>
    <w:basedOn w:val="Normal"/>
    <w:next w:val="Normal"/>
    <w:link w:val="QuoteChar"/>
    <w:uiPriority w:val="29"/>
    <w:qFormat/>
    <w:rsid w:val="00DE6611"/>
    <w:rPr>
      <w:i/>
      <w:iCs/>
      <w:color w:val="000000" w:themeColor="text1"/>
    </w:rPr>
  </w:style>
  <w:style w:type="character" w:customStyle="1" w:styleId="QuoteChar">
    <w:name w:val="Quote Char"/>
    <w:basedOn w:val="DefaultParagraphFont"/>
    <w:link w:val="Quote"/>
    <w:uiPriority w:val="29"/>
    <w:rsid w:val="00DE6611"/>
    <w:rPr>
      <w:i/>
      <w:iCs/>
      <w:color w:val="000000" w:themeColor="text1"/>
    </w:rPr>
  </w:style>
  <w:style w:type="paragraph" w:styleId="IntenseQuote">
    <w:name w:val="Intense Quote"/>
    <w:basedOn w:val="Normal"/>
    <w:next w:val="Normal"/>
    <w:link w:val="IntenseQuoteChar"/>
    <w:uiPriority w:val="30"/>
    <w:qFormat/>
    <w:rsid w:val="00DE6611"/>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E6611"/>
    <w:rPr>
      <w:b/>
      <w:bCs/>
      <w:i/>
      <w:iCs/>
      <w:color w:val="4472C4" w:themeColor="accent1"/>
    </w:rPr>
  </w:style>
  <w:style w:type="character" w:styleId="SubtleEmphasis">
    <w:name w:val="Subtle Emphasis"/>
    <w:basedOn w:val="DefaultParagraphFont"/>
    <w:uiPriority w:val="19"/>
    <w:qFormat/>
    <w:rsid w:val="00DE6611"/>
    <w:rPr>
      <w:i/>
      <w:iCs/>
      <w:color w:val="808080" w:themeColor="text1" w:themeTint="7F"/>
    </w:rPr>
  </w:style>
  <w:style w:type="character" w:styleId="IntenseEmphasis">
    <w:name w:val="Intense Emphasis"/>
    <w:basedOn w:val="DefaultParagraphFont"/>
    <w:uiPriority w:val="21"/>
    <w:qFormat/>
    <w:rsid w:val="00DE6611"/>
    <w:rPr>
      <w:b/>
      <w:bCs/>
      <w:i/>
      <w:iCs/>
      <w:color w:val="4472C4" w:themeColor="accent1"/>
    </w:rPr>
  </w:style>
  <w:style w:type="character" w:styleId="SubtleReference">
    <w:name w:val="Subtle Reference"/>
    <w:basedOn w:val="DefaultParagraphFont"/>
    <w:uiPriority w:val="31"/>
    <w:qFormat/>
    <w:rsid w:val="00DE6611"/>
    <w:rPr>
      <w:smallCaps/>
      <w:color w:val="ED7D31" w:themeColor="accent2"/>
      <w:u w:val="single"/>
    </w:rPr>
  </w:style>
  <w:style w:type="character" w:styleId="IntenseReference">
    <w:name w:val="Intense Reference"/>
    <w:basedOn w:val="DefaultParagraphFont"/>
    <w:uiPriority w:val="32"/>
    <w:qFormat/>
    <w:rsid w:val="00DE6611"/>
    <w:rPr>
      <w:b/>
      <w:bCs/>
      <w:smallCaps/>
      <w:color w:val="ED7D31" w:themeColor="accent2"/>
      <w:spacing w:val="5"/>
      <w:u w:val="single"/>
    </w:rPr>
  </w:style>
  <w:style w:type="character" w:styleId="BookTitle">
    <w:name w:val="Book Title"/>
    <w:basedOn w:val="DefaultParagraphFont"/>
    <w:uiPriority w:val="33"/>
    <w:qFormat/>
    <w:rsid w:val="00DE6611"/>
    <w:rPr>
      <w:b/>
      <w:bCs/>
      <w:smallCaps/>
      <w:spacing w:val="5"/>
    </w:rPr>
  </w:style>
  <w:style w:type="paragraph" w:styleId="TOCHeading">
    <w:name w:val="TOC Heading"/>
    <w:basedOn w:val="Heading1"/>
    <w:next w:val="Normal"/>
    <w:uiPriority w:val="39"/>
    <w:semiHidden/>
    <w:unhideWhenUsed/>
    <w:qFormat/>
    <w:rsid w:val="00DE66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1366">
      <w:bodyDiv w:val="1"/>
      <w:marLeft w:val="0"/>
      <w:marRight w:val="0"/>
      <w:marTop w:val="0"/>
      <w:marBottom w:val="0"/>
      <w:divBdr>
        <w:top w:val="none" w:sz="0" w:space="0" w:color="auto"/>
        <w:left w:val="none" w:sz="0" w:space="0" w:color="auto"/>
        <w:bottom w:val="none" w:sz="0" w:space="0" w:color="auto"/>
        <w:right w:val="none" w:sz="0" w:space="0" w:color="auto"/>
      </w:divBdr>
    </w:div>
    <w:div w:id="120809658">
      <w:bodyDiv w:val="1"/>
      <w:marLeft w:val="0"/>
      <w:marRight w:val="0"/>
      <w:marTop w:val="0"/>
      <w:marBottom w:val="0"/>
      <w:divBdr>
        <w:top w:val="none" w:sz="0" w:space="0" w:color="auto"/>
        <w:left w:val="none" w:sz="0" w:space="0" w:color="auto"/>
        <w:bottom w:val="none" w:sz="0" w:space="0" w:color="auto"/>
        <w:right w:val="none" w:sz="0" w:space="0" w:color="auto"/>
      </w:divBdr>
    </w:div>
    <w:div w:id="238714845">
      <w:bodyDiv w:val="1"/>
      <w:marLeft w:val="0"/>
      <w:marRight w:val="0"/>
      <w:marTop w:val="0"/>
      <w:marBottom w:val="0"/>
      <w:divBdr>
        <w:top w:val="none" w:sz="0" w:space="0" w:color="auto"/>
        <w:left w:val="none" w:sz="0" w:space="0" w:color="auto"/>
        <w:bottom w:val="none" w:sz="0" w:space="0" w:color="auto"/>
        <w:right w:val="none" w:sz="0" w:space="0" w:color="auto"/>
      </w:divBdr>
    </w:div>
    <w:div w:id="308630319">
      <w:bodyDiv w:val="1"/>
      <w:marLeft w:val="0"/>
      <w:marRight w:val="0"/>
      <w:marTop w:val="0"/>
      <w:marBottom w:val="0"/>
      <w:divBdr>
        <w:top w:val="none" w:sz="0" w:space="0" w:color="auto"/>
        <w:left w:val="none" w:sz="0" w:space="0" w:color="auto"/>
        <w:bottom w:val="none" w:sz="0" w:space="0" w:color="auto"/>
        <w:right w:val="none" w:sz="0" w:space="0" w:color="auto"/>
      </w:divBdr>
    </w:div>
    <w:div w:id="403769062">
      <w:bodyDiv w:val="1"/>
      <w:marLeft w:val="0"/>
      <w:marRight w:val="0"/>
      <w:marTop w:val="0"/>
      <w:marBottom w:val="0"/>
      <w:divBdr>
        <w:top w:val="none" w:sz="0" w:space="0" w:color="auto"/>
        <w:left w:val="none" w:sz="0" w:space="0" w:color="auto"/>
        <w:bottom w:val="none" w:sz="0" w:space="0" w:color="auto"/>
        <w:right w:val="none" w:sz="0" w:space="0" w:color="auto"/>
      </w:divBdr>
    </w:div>
    <w:div w:id="480123976">
      <w:bodyDiv w:val="1"/>
      <w:marLeft w:val="0"/>
      <w:marRight w:val="0"/>
      <w:marTop w:val="0"/>
      <w:marBottom w:val="0"/>
      <w:divBdr>
        <w:top w:val="none" w:sz="0" w:space="0" w:color="auto"/>
        <w:left w:val="none" w:sz="0" w:space="0" w:color="auto"/>
        <w:bottom w:val="none" w:sz="0" w:space="0" w:color="auto"/>
        <w:right w:val="none" w:sz="0" w:space="0" w:color="auto"/>
      </w:divBdr>
    </w:div>
    <w:div w:id="589698196">
      <w:bodyDiv w:val="1"/>
      <w:marLeft w:val="0"/>
      <w:marRight w:val="0"/>
      <w:marTop w:val="0"/>
      <w:marBottom w:val="0"/>
      <w:divBdr>
        <w:top w:val="none" w:sz="0" w:space="0" w:color="auto"/>
        <w:left w:val="none" w:sz="0" w:space="0" w:color="auto"/>
        <w:bottom w:val="none" w:sz="0" w:space="0" w:color="auto"/>
        <w:right w:val="none" w:sz="0" w:space="0" w:color="auto"/>
      </w:divBdr>
    </w:div>
    <w:div w:id="776101204">
      <w:bodyDiv w:val="1"/>
      <w:marLeft w:val="0"/>
      <w:marRight w:val="0"/>
      <w:marTop w:val="0"/>
      <w:marBottom w:val="0"/>
      <w:divBdr>
        <w:top w:val="none" w:sz="0" w:space="0" w:color="auto"/>
        <w:left w:val="none" w:sz="0" w:space="0" w:color="auto"/>
        <w:bottom w:val="none" w:sz="0" w:space="0" w:color="auto"/>
        <w:right w:val="none" w:sz="0" w:space="0" w:color="auto"/>
      </w:divBdr>
    </w:div>
    <w:div w:id="944460964">
      <w:bodyDiv w:val="1"/>
      <w:marLeft w:val="0"/>
      <w:marRight w:val="0"/>
      <w:marTop w:val="0"/>
      <w:marBottom w:val="0"/>
      <w:divBdr>
        <w:top w:val="none" w:sz="0" w:space="0" w:color="auto"/>
        <w:left w:val="none" w:sz="0" w:space="0" w:color="auto"/>
        <w:bottom w:val="none" w:sz="0" w:space="0" w:color="auto"/>
        <w:right w:val="none" w:sz="0" w:space="0" w:color="auto"/>
      </w:divBdr>
    </w:div>
    <w:div w:id="1014918675">
      <w:bodyDiv w:val="1"/>
      <w:marLeft w:val="0"/>
      <w:marRight w:val="0"/>
      <w:marTop w:val="0"/>
      <w:marBottom w:val="0"/>
      <w:divBdr>
        <w:top w:val="none" w:sz="0" w:space="0" w:color="auto"/>
        <w:left w:val="none" w:sz="0" w:space="0" w:color="auto"/>
        <w:bottom w:val="none" w:sz="0" w:space="0" w:color="auto"/>
        <w:right w:val="none" w:sz="0" w:space="0" w:color="auto"/>
      </w:divBdr>
    </w:div>
    <w:div w:id="1155419555">
      <w:bodyDiv w:val="1"/>
      <w:marLeft w:val="0"/>
      <w:marRight w:val="0"/>
      <w:marTop w:val="0"/>
      <w:marBottom w:val="0"/>
      <w:divBdr>
        <w:top w:val="none" w:sz="0" w:space="0" w:color="auto"/>
        <w:left w:val="none" w:sz="0" w:space="0" w:color="auto"/>
        <w:bottom w:val="none" w:sz="0" w:space="0" w:color="auto"/>
        <w:right w:val="none" w:sz="0" w:space="0" w:color="auto"/>
      </w:divBdr>
    </w:div>
    <w:div w:id="1251155585">
      <w:bodyDiv w:val="1"/>
      <w:marLeft w:val="0"/>
      <w:marRight w:val="0"/>
      <w:marTop w:val="0"/>
      <w:marBottom w:val="0"/>
      <w:divBdr>
        <w:top w:val="none" w:sz="0" w:space="0" w:color="auto"/>
        <w:left w:val="none" w:sz="0" w:space="0" w:color="auto"/>
        <w:bottom w:val="none" w:sz="0" w:space="0" w:color="auto"/>
        <w:right w:val="none" w:sz="0" w:space="0" w:color="auto"/>
      </w:divBdr>
    </w:div>
    <w:div w:id="1290010762">
      <w:bodyDiv w:val="1"/>
      <w:marLeft w:val="0"/>
      <w:marRight w:val="0"/>
      <w:marTop w:val="0"/>
      <w:marBottom w:val="0"/>
      <w:divBdr>
        <w:top w:val="none" w:sz="0" w:space="0" w:color="auto"/>
        <w:left w:val="none" w:sz="0" w:space="0" w:color="auto"/>
        <w:bottom w:val="none" w:sz="0" w:space="0" w:color="auto"/>
        <w:right w:val="none" w:sz="0" w:space="0" w:color="auto"/>
      </w:divBdr>
    </w:div>
    <w:div w:id="1366128736">
      <w:bodyDiv w:val="1"/>
      <w:marLeft w:val="0"/>
      <w:marRight w:val="0"/>
      <w:marTop w:val="0"/>
      <w:marBottom w:val="0"/>
      <w:divBdr>
        <w:top w:val="none" w:sz="0" w:space="0" w:color="auto"/>
        <w:left w:val="none" w:sz="0" w:space="0" w:color="auto"/>
        <w:bottom w:val="none" w:sz="0" w:space="0" w:color="auto"/>
        <w:right w:val="none" w:sz="0" w:space="0" w:color="auto"/>
      </w:divBdr>
    </w:div>
    <w:div w:id="1455321396">
      <w:bodyDiv w:val="1"/>
      <w:marLeft w:val="0"/>
      <w:marRight w:val="0"/>
      <w:marTop w:val="0"/>
      <w:marBottom w:val="0"/>
      <w:divBdr>
        <w:top w:val="none" w:sz="0" w:space="0" w:color="auto"/>
        <w:left w:val="none" w:sz="0" w:space="0" w:color="auto"/>
        <w:bottom w:val="none" w:sz="0" w:space="0" w:color="auto"/>
        <w:right w:val="none" w:sz="0" w:space="0" w:color="auto"/>
      </w:divBdr>
    </w:div>
    <w:div w:id="1547331801">
      <w:bodyDiv w:val="1"/>
      <w:marLeft w:val="0"/>
      <w:marRight w:val="0"/>
      <w:marTop w:val="0"/>
      <w:marBottom w:val="0"/>
      <w:divBdr>
        <w:top w:val="none" w:sz="0" w:space="0" w:color="auto"/>
        <w:left w:val="none" w:sz="0" w:space="0" w:color="auto"/>
        <w:bottom w:val="none" w:sz="0" w:space="0" w:color="auto"/>
        <w:right w:val="none" w:sz="0" w:space="0" w:color="auto"/>
      </w:divBdr>
    </w:div>
    <w:div w:id="1574202125">
      <w:bodyDiv w:val="1"/>
      <w:marLeft w:val="0"/>
      <w:marRight w:val="0"/>
      <w:marTop w:val="0"/>
      <w:marBottom w:val="0"/>
      <w:divBdr>
        <w:top w:val="none" w:sz="0" w:space="0" w:color="auto"/>
        <w:left w:val="none" w:sz="0" w:space="0" w:color="auto"/>
        <w:bottom w:val="none" w:sz="0" w:space="0" w:color="auto"/>
        <w:right w:val="none" w:sz="0" w:space="0" w:color="auto"/>
      </w:divBdr>
    </w:div>
    <w:div w:id="1602757869">
      <w:bodyDiv w:val="1"/>
      <w:marLeft w:val="0"/>
      <w:marRight w:val="0"/>
      <w:marTop w:val="0"/>
      <w:marBottom w:val="0"/>
      <w:divBdr>
        <w:top w:val="none" w:sz="0" w:space="0" w:color="auto"/>
        <w:left w:val="none" w:sz="0" w:space="0" w:color="auto"/>
        <w:bottom w:val="none" w:sz="0" w:space="0" w:color="auto"/>
        <w:right w:val="none" w:sz="0" w:space="0" w:color="auto"/>
      </w:divBdr>
    </w:div>
    <w:div w:id="214369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e.zoom.us/en/priva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D7B1-E37E-4A99-A136-5A7F3DB6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Oregon State University</Company>
  <LinksUpToDate>false</LinksUpToDate>
  <CharactersWithSpaces>3512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Clay</dc:creator>
  <cp:keywords/>
  <dc:description/>
  <cp:lastModifiedBy>Sonal Gadre</cp:lastModifiedBy>
  <cp:revision>23</cp:revision>
  <cp:lastPrinted>2017-05-01T21:36:00Z</cp:lastPrinted>
  <dcterms:created xsi:type="dcterms:W3CDTF">2021-05-19T20:13:00Z</dcterms:created>
  <dcterms:modified xsi:type="dcterms:W3CDTF">2022-01-21T18:53:00Z</dcterms:modified>
  <cp:category/>
</cp:coreProperties>
</file>