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5844">
        <w:rPr>
          <w:rFonts w:ascii="Arial" w:hAnsi="Arial" w:cs="Arial"/>
          <w:sz w:val="16"/>
          <w:szCs w:val="16"/>
        </w:rPr>
        <w:t>Accelerometer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ADCs (analog-to-digital converters)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Alloys: aluminum, magnesium, metal powders, nickel, niobium, titanium</w:t>
      </w:r>
    </w:p>
    <w:p w:rsidR="00B42171" w:rsidRPr="00355844" w:rsidRDefault="00B42171" w:rsidP="00B4217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Altimeters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Amplifiers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Antennae, for microwave power source, phased array &amp; space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Array processors/assemblies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Blanks, beryllium/beryllium (Be/Be) deposited material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Bulk acoustic wave devices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Cables, Optical fiber</w:t>
      </w:r>
    </w:p>
    <w:p w:rsidR="001A43B3" w:rsidRPr="00355844" w:rsidRDefault="001A43B3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Cameras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Capacitors, high energy storage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Cathodes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Ceramic based materials &amp; fibers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CVD equipment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Composite materials and structures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Compound semiconductor integrated circuits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Computers (rad hard, high temp, high performance, digital, systolic, neural &amp; optical)</w:t>
      </w:r>
    </w:p>
    <w:p w:rsidR="001752A2" w:rsidRPr="00355844" w:rsidRDefault="001752A2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Conductive polymers 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Converter integrated circuits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Coprocessors or accelerators, graphics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355844">
        <w:rPr>
          <w:rFonts w:ascii="Arial" w:hAnsi="Arial" w:cs="Arial"/>
          <w:sz w:val="16"/>
          <w:szCs w:val="16"/>
        </w:rPr>
        <w:t>Cryocoolers</w:t>
      </w:r>
      <w:proofErr w:type="spellEnd"/>
      <w:r w:rsidRPr="00355844">
        <w:rPr>
          <w:rFonts w:ascii="Arial" w:hAnsi="Arial" w:cs="Arial"/>
          <w:sz w:val="16"/>
          <w:szCs w:val="16"/>
        </w:rPr>
        <w:t xml:space="preserve"> for optical sensors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Cryptographic enabling systems, equipment, integrated circuits, software or technology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DACs (Digital-to-analog converters)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Detection systems for explosives and detonators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Detectors, optical</w:t>
      </w:r>
    </w:p>
    <w:p w:rsidR="00803ACE" w:rsidRPr="00355844" w:rsidRDefault="00803ACE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Diamond film substrate technology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Digital array processors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Digital signal processors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Digitizers, waveform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Diodes, laser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Dry etching equipment, anisotropic plasma</w:t>
      </w:r>
    </w:p>
    <w:p w:rsidR="00233E03" w:rsidRPr="00355844" w:rsidRDefault="00233E03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355844">
        <w:rPr>
          <w:rFonts w:ascii="Arial" w:hAnsi="Arial" w:cs="Arial"/>
          <w:sz w:val="16"/>
          <w:szCs w:val="16"/>
        </w:rPr>
        <w:t>E.coli</w:t>
      </w:r>
      <w:proofErr w:type="spellEnd"/>
      <w:r w:rsidRPr="00355844">
        <w:rPr>
          <w:rFonts w:ascii="Arial" w:hAnsi="Arial" w:cs="Arial"/>
          <w:sz w:val="16"/>
          <w:szCs w:val="16"/>
        </w:rPr>
        <w:t>, infectious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Electro-optical materials &amp; integrated circuits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Electromagnets, superconductive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Electron beam equipment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Epitaxial growth equipment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Fast Fourier Transform (FFT) processors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Fiber optic magnetometers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Field programmable gate arrays (FPGA)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Field programmable logic arrays (FPLA)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Filters, tunable band-pass 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Frequency analyzers (signal analyzers) 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Gallium </w:t>
      </w:r>
      <w:proofErr w:type="spellStart"/>
      <w:r w:rsidRPr="00355844">
        <w:rPr>
          <w:rFonts w:ascii="Arial" w:hAnsi="Arial" w:cs="Arial"/>
          <w:sz w:val="16"/>
          <w:szCs w:val="16"/>
        </w:rPr>
        <w:t>organo</w:t>
      </w:r>
      <w:proofErr w:type="spellEnd"/>
      <w:r w:rsidRPr="00355844">
        <w:rPr>
          <w:rFonts w:ascii="Arial" w:hAnsi="Arial" w:cs="Arial"/>
          <w:sz w:val="16"/>
          <w:szCs w:val="16"/>
        </w:rPr>
        <w:t xml:space="preserve">-metallic compounds; Gallium nitride (GaN) “substrates” 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lastRenderedPageBreak/>
        <w:t>Gas turbine engine &amp; blades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Germanium 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Gimbals, optical control 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Graphite </w:t>
      </w:r>
    </w:p>
    <w:p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Gravimeters </w:t>
      </w:r>
    </w:p>
    <w:p w:rsidR="00A11A29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Gyros  </w:t>
      </w:r>
    </w:p>
    <w:p w:rsidR="008B0698" w:rsidRDefault="008B0698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Performance Computing</w:t>
      </w:r>
    </w:p>
    <w:p w:rsidR="00F84177" w:rsidRPr="00355844" w:rsidRDefault="00F8417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Infectious</w:t>
      </w:r>
      <w:r w:rsidR="005C3CA6" w:rsidRPr="00355844">
        <w:rPr>
          <w:rFonts w:ascii="Arial" w:hAnsi="Arial" w:cs="Arial"/>
          <w:sz w:val="16"/>
          <w:szCs w:val="16"/>
        </w:rPr>
        <w:t xml:space="preserve"> bacteria or virus</w:t>
      </w:r>
    </w:p>
    <w:p w:rsidR="007B3715" w:rsidRPr="00355844" w:rsidRDefault="007B3715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Information security equipment</w:t>
      </w:r>
      <w:r w:rsidR="00A11A29" w:rsidRPr="00355844">
        <w:rPr>
          <w:rFonts w:ascii="Arial" w:hAnsi="Arial" w:cs="Arial"/>
          <w:sz w:val="16"/>
          <w:szCs w:val="16"/>
        </w:rPr>
        <w:t>, software &amp; technology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Infrared sensors</w:t>
      </w:r>
      <w:r w:rsidR="00E21220" w:rsidRPr="00355844">
        <w:rPr>
          <w:rFonts w:ascii="Arial" w:hAnsi="Arial" w:cs="Arial"/>
          <w:sz w:val="16"/>
          <w:szCs w:val="16"/>
        </w:rPr>
        <w:t xml:space="preserve"> &amp; cameras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Ion beam equipment for mask making/semiconductor devices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Integrated circuit computer-aided-design (CAD) software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Laminates &amp; composite structures, organic metal or carbon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Laser acoustic detection equipment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Laser diodes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Lasers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Lightweight turbofan/turbojet engines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Lithograph templates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Lithography equipment,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Lithography software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Logic processors and assemblies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Machine tools,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Magnetic metals</w:t>
      </w:r>
    </w:p>
    <w:p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Metals or carbon coated fibers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355844">
        <w:rPr>
          <w:rFonts w:ascii="Arial" w:hAnsi="Arial" w:cs="Arial"/>
          <w:sz w:val="16"/>
          <w:szCs w:val="16"/>
        </w:rPr>
        <w:t>Micromachined</w:t>
      </w:r>
      <w:proofErr w:type="spellEnd"/>
      <w:r w:rsidRPr="00355844">
        <w:rPr>
          <w:rFonts w:ascii="Arial" w:hAnsi="Arial" w:cs="Arial"/>
          <w:sz w:val="16"/>
          <w:szCs w:val="16"/>
        </w:rPr>
        <w:t xml:space="preserve"> Angular Rate Sensors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Microwave circuits &amp; frequency extenders,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Microwave wave components</w:t>
      </w:r>
    </w:p>
    <w:p w:rsidR="00355844" w:rsidRPr="00355844" w:rsidRDefault="00355844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Military items, specially designed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Mirrors, optical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Mixers, frequency extenders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Monolithic integrated circuits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Multi-layer masks (with phase shift layer),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Multichip integrated circuits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Multimode optical fiber &amp; cables, high tensile strength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Multispectral imaging sensors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355844">
        <w:rPr>
          <w:rFonts w:ascii="Arial" w:hAnsi="Arial" w:cs="Arial"/>
          <w:sz w:val="16"/>
          <w:szCs w:val="16"/>
        </w:rPr>
        <w:t>Nanocrystalline</w:t>
      </w:r>
      <w:proofErr w:type="spellEnd"/>
      <w:r w:rsidRPr="00355844">
        <w:rPr>
          <w:rFonts w:ascii="Arial" w:hAnsi="Arial" w:cs="Arial"/>
          <w:sz w:val="16"/>
          <w:szCs w:val="16"/>
        </w:rPr>
        <w:t xml:space="preserve"> alloy strips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Navigation systems, equipment &amp; components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Neodymium lasers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Neural network integrated circuits &amp; computers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Niobium alloys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Non-linear optical materials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Optical components &amp; equipment</w:t>
      </w:r>
      <w:r w:rsidR="008B0698">
        <w:rPr>
          <w:rFonts w:ascii="Arial" w:hAnsi="Arial" w:cs="Arial"/>
          <w:sz w:val="16"/>
          <w:szCs w:val="16"/>
        </w:rPr>
        <w:t>&amp; computers</w:t>
      </w:r>
    </w:p>
    <w:p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Oscilloscopes</w:t>
      </w:r>
    </w:p>
    <w:p w:rsidR="00470BBF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Plasma separation process equipment &amp; components</w:t>
      </w:r>
    </w:p>
    <w:p w:rsidR="001752A2" w:rsidRPr="00355844" w:rsidRDefault="001752A2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Polymeric substances 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Propeller blades or </w:t>
      </w:r>
      <w:proofErr w:type="spellStart"/>
      <w:r w:rsidRPr="00355844">
        <w:rPr>
          <w:rFonts w:ascii="Arial" w:hAnsi="Arial" w:cs="Arial"/>
          <w:sz w:val="16"/>
          <w:szCs w:val="16"/>
        </w:rPr>
        <w:t>propfans</w:t>
      </w:r>
      <w:proofErr w:type="spellEnd"/>
      <w:r w:rsidRPr="00355844">
        <w:rPr>
          <w:rFonts w:ascii="Arial" w:hAnsi="Arial" w:cs="Arial"/>
          <w:sz w:val="16"/>
          <w:szCs w:val="16"/>
        </w:rPr>
        <w:t xml:space="preserve"> composite technology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Propulsion systems/components,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Quantum cryptography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Radar systems, components, &amp; </w:t>
      </w:r>
      <w:r w:rsidR="00355844" w:rsidRPr="00355844">
        <w:rPr>
          <w:rFonts w:ascii="Arial" w:hAnsi="Arial" w:cs="Arial"/>
          <w:sz w:val="16"/>
          <w:szCs w:val="16"/>
        </w:rPr>
        <w:t>SW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Radar altimeters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lastRenderedPageBreak/>
        <w:t>Radiation hardened items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Radiographic equipment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Recording equipment, analog &amp; digital tape recorders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Recovery of source code – software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Reinforced composite materials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Remotely operated vehicles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Resin impregnated fibers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Reticles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Robots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S-parameter test/measurement equipment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Satellite parts &amp; components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Scanning electronic beam guns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Sensors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Signal processing devices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Silicon carbide (</w:t>
      </w:r>
      <w:proofErr w:type="spellStart"/>
      <w:r w:rsidRPr="00355844">
        <w:rPr>
          <w:rFonts w:ascii="Arial" w:hAnsi="Arial" w:cs="Arial"/>
          <w:sz w:val="16"/>
          <w:szCs w:val="16"/>
        </w:rPr>
        <w:t>SiC</w:t>
      </w:r>
      <w:proofErr w:type="spellEnd"/>
      <w:r w:rsidRPr="00355844">
        <w:rPr>
          <w:rFonts w:ascii="Arial" w:hAnsi="Arial" w:cs="Arial"/>
          <w:sz w:val="16"/>
          <w:szCs w:val="16"/>
        </w:rPr>
        <w:t>) substrate blanks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Silicon, hetero-epitaxial grown multi-layer substrates</w:t>
      </w:r>
    </w:p>
    <w:p w:rsidR="001B7547" w:rsidRPr="00355844" w:rsidRDefault="00172AB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Silicon</w:t>
      </w:r>
      <w:r w:rsidR="001B7547" w:rsidRPr="00355844">
        <w:rPr>
          <w:rFonts w:ascii="Arial" w:hAnsi="Arial" w:cs="Arial"/>
          <w:sz w:val="16"/>
          <w:szCs w:val="16"/>
        </w:rPr>
        <w:t xml:space="preserve"> carbide wafers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Slapper detonators (Electric)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Software for restricted items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Solenoids, superconductive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Solid-state imaging devices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Solid-state power semiconductor switches, diodes, or 'modules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Sonar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Source code for restricted items or encryption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SONET (Synchronous Optical Network) technology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Space launch vehicles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SQUIDs (Superconducting quantum interference devices)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Submersible vehicles/vehicle systems, equipment, or components</w:t>
      </w:r>
    </w:p>
    <w:p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Superconductive materials, devices or circuits</w:t>
      </w:r>
    </w:p>
    <w:p w:rsidR="008B0698" w:rsidRDefault="008B0698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Systolic array computers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Technology for restricted items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Test equipment for semiconductor devices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UAVs Unmanned aerial vehicles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Wafer probe, production align and expose equipment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Waveform digitizers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Wide-swath bathymetric survey systems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Zinc </w:t>
      </w:r>
      <w:proofErr w:type="spellStart"/>
      <w:r w:rsidRPr="00355844">
        <w:rPr>
          <w:rFonts w:ascii="Arial" w:hAnsi="Arial" w:cs="Arial"/>
          <w:sz w:val="16"/>
          <w:szCs w:val="16"/>
        </w:rPr>
        <w:t>selenide</w:t>
      </w:r>
      <w:proofErr w:type="spellEnd"/>
      <w:r w:rsidRPr="00355844">
        <w:rPr>
          <w:rFonts w:ascii="Arial" w:hAnsi="Arial" w:cs="Arial"/>
          <w:sz w:val="16"/>
          <w:szCs w:val="16"/>
        </w:rPr>
        <w:t>(</w:t>
      </w:r>
      <w:proofErr w:type="spellStart"/>
      <w:r w:rsidRPr="00355844">
        <w:rPr>
          <w:rFonts w:ascii="Arial" w:hAnsi="Arial" w:cs="Arial"/>
          <w:sz w:val="16"/>
          <w:szCs w:val="16"/>
        </w:rPr>
        <w:t>ZnSe</w:t>
      </w:r>
      <w:proofErr w:type="spellEnd"/>
      <w:r w:rsidRPr="00355844">
        <w:rPr>
          <w:rFonts w:ascii="Arial" w:hAnsi="Arial" w:cs="Arial"/>
          <w:sz w:val="16"/>
          <w:szCs w:val="16"/>
        </w:rPr>
        <w:t>), substrate blanks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Zinc </w:t>
      </w:r>
      <w:proofErr w:type="spellStart"/>
      <w:r w:rsidRPr="00355844">
        <w:rPr>
          <w:rFonts w:ascii="Arial" w:hAnsi="Arial" w:cs="Arial"/>
          <w:sz w:val="16"/>
          <w:szCs w:val="16"/>
        </w:rPr>
        <w:t>sulphide</w:t>
      </w:r>
      <w:proofErr w:type="spellEnd"/>
      <w:r w:rsidRPr="0035584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55844">
        <w:rPr>
          <w:rFonts w:ascii="Arial" w:hAnsi="Arial" w:cs="Arial"/>
          <w:sz w:val="16"/>
          <w:szCs w:val="16"/>
        </w:rPr>
        <w:t>ZnS</w:t>
      </w:r>
      <w:proofErr w:type="spellEnd"/>
      <w:r w:rsidRPr="00355844">
        <w:rPr>
          <w:rFonts w:ascii="Arial" w:hAnsi="Arial" w:cs="Arial"/>
          <w:sz w:val="16"/>
          <w:szCs w:val="16"/>
        </w:rPr>
        <w:t>), substrate blanks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Zirconium fluoride (ZrF4) glass</w:t>
      </w:r>
    </w:p>
    <w:p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Zirconium metal, alloy, compounds</w:t>
      </w:r>
    </w:p>
    <w:sectPr w:rsidR="00F84177" w:rsidRPr="00355844" w:rsidSect="00172AB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29" w:rsidRDefault="00A11A29" w:rsidP="00A11A29">
      <w:pPr>
        <w:spacing w:after="0" w:line="240" w:lineRule="auto"/>
      </w:pPr>
      <w:r>
        <w:separator/>
      </w:r>
    </w:p>
  </w:endnote>
  <w:endnote w:type="continuationSeparator" w:id="0">
    <w:p w:rsidR="00A11A29" w:rsidRDefault="00A11A29" w:rsidP="00A1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29" w:rsidRPr="00B42171" w:rsidRDefault="00A11A29" w:rsidP="00A11A29">
    <w:pPr>
      <w:pStyle w:val="Footer"/>
      <w:jc w:val="center"/>
      <w:rPr>
        <w:b/>
        <w:sz w:val="20"/>
        <w:szCs w:val="20"/>
      </w:rPr>
    </w:pPr>
    <w:r w:rsidRPr="00B42171">
      <w:rPr>
        <w:b/>
        <w:sz w:val="20"/>
        <w:szCs w:val="20"/>
      </w:rPr>
      <w:t>This list is not exhaustive.</w:t>
    </w:r>
  </w:p>
  <w:p w:rsidR="001A43B3" w:rsidRPr="00B42171" w:rsidRDefault="00960E67" w:rsidP="00960E67">
    <w:pPr>
      <w:pStyle w:val="Footer"/>
      <w:tabs>
        <w:tab w:val="center" w:pos="5400"/>
      </w:tabs>
      <w:jc w:val="center"/>
      <w:rPr>
        <w:sz w:val="20"/>
        <w:szCs w:val="20"/>
      </w:rPr>
    </w:pPr>
    <w:hyperlink r:id="rId1" w:history="1">
      <w:r w:rsidR="001A43B3" w:rsidRPr="00B42171">
        <w:rPr>
          <w:rStyle w:val="Hyperlink"/>
          <w:sz w:val="20"/>
          <w:szCs w:val="20"/>
        </w:rPr>
        <w:t>http://www.bis.doc.gov/index.php/regulations/export-administration-regulations-ear</w:t>
      </w:r>
    </w:hyperlink>
  </w:p>
  <w:p w:rsidR="00421149" w:rsidRDefault="00960E67" w:rsidP="001A43B3">
    <w:pPr>
      <w:pStyle w:val="Footer"/>
      <w:jc w:val="center"/>
    </w:pPr>
    <w:hyperlink r:id="rId2" w:history="1">
      <w:r w:rsidR="001A43B3" w:rsidRPr="00B42171">
        <w:rPr>
          <w:rStyle w:val="Hyperlink"/>
          <w:sz w:val="20"/>
          <w:szCs w:val="20"/>
        </w:rPr>
        <w:t>http://www.pmddtc.state.gov/regulations_laws/itar.html</w:t>
      </w:r>
    </w:hyperlink>
    <w:r w:rsidR="001A43B3">
      <w:t xml:space="preserve"> </w:t>
    </w:r>
    <w:r w:rsidR="00421149">
      <w:t xml:space="preserve"> </w:t>
    </w:r>
  </w:p>
  <w:p w:rsidR="00A11A29" w:rsidRDefault="00421149" w:rsidP="00421149">
    <w:pPr>
      <w:pStyle w:val="Footer"/>
      <w:jc w:val="right"/>
    </w:pPr>
    <w:r>
      <w:t>1-7-14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29" w:rsidRDefault="00A11A29" w:rsidP="00A11A29">
      <w:pPr>
        <w:spacing w:after="0" w:line="240" w:lineRule="auto"/>
      </w:pPr>
      <w:r>
        <w:separator/>
      </w:r>
    </w:p>
  </w:footnote>
  <w:footnote w:type="continuationSeparator" w:id="0">
    <w:p w:rsidR="00A11A29" w:rsidRDefault="00A11A29" w:rsidP="00A1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71" w:rsidRPr="00B42171" w:rsidRDefault="00B42171" w:rsidP="00B42171">
    <w:pPr>
      <w:jc w:val="center"/>
      <w:rPr>
        <w:rFonts w:ascii="Arial Narrow" w:hAnsi="Arial Narrow"/>
        <w:b/>
      </w:rPr>
    </w:pPr>
    <w:r w:rsidRPr="00B42171">
      <w:rPr>
        <w:rFonts w:ascii="Arial Narrow" w:hAnsi="Arial Narrow"/>
        <w:b/>
      </w:rPr>
      <w:t>Engineering Example List of Export Restricted Items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11B"/>
    <w:multiLevelType w:val="hybridMultilevel"/>
    <w:tmpl w:val="3728652C"/>
    <w:lvl w:ilvl="0" w:tplc="B3BA77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A82F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DCE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AB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9E4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A076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2D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B0BC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2E5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AE73D67"/>
    <w:multiLevelType w:val="hybridMultilevel"/>
    <w:tmpl w:val="968273E8"/>
    <w:lvl w:ilvl="0" w:tplc="1682E2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42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C7D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F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EE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05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E29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87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C6E28E5"/>
    <w:multiLevelType w:val="hybridMultilevel"/>
    <w:tmpl w:val="1C3C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C7D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F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EE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05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E29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87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E545DE3"/>
    <w:multiLevelType w:val="hybridMultilevel"/>
    <w:tmpl w:val="1E425160"/>
    <w:lvl w:ilvl="0" w:tplc="1E8C61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69D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AA6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283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6E08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8079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C8C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6F8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02AC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6223CAA"/>
    <w:multiLevelType w:val="hybridMultilevel"/>
    <w:tmpl w:val="08D2BBD2"/>
    <w:lvl w:ilvl="0" w:tplc="EDE621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64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F007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3E60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B06C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DAC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44EF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087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E87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15"/>
    <w:rsid w:val="0004085C"/>
    <w:rsid w:val="000A0384"/>
    <w:rsid w:val="00172AB7"/>
    <w:rsid w:val="001752A2"/>
    <w:rsid w:val="001A43B3"/>
    <w:rsid w:val="001B7547"/>
    <w:rsid w:val="00233E03"/>
    <w:rsid w:val="00355844"/>
    <w:rsid w:val="00421149"/>
    <w:rsid w:val="00470BBF"/>
    <w:rsid w:val="00481839"/>
    <w:rsid w:val="005C3CA6"/>
    <w:rsid w:val="0062784D"/>
    <w:rsid w:val="007B3715"/>
    <w:rsid w:val="00803ACE"/>
    <w:rsid w:val="008B0698"/>
    <w:rsid w:val="00960E67"/>
    <w:rsid w:val="009D756A"/>
    <w:rsid w:val="00A11A29"/>
    <w:rsid w:val="00B42171"/>
    <w:rsid w:val="00D45DA0"/>
    <w:rsid w:val="00E21220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29"/>
  </w:style>
  <w:style w:type="paragraph" w:styleId="Footer">
    <w:name w:val="footer"/>
    <w:basedOn w:val="Normal"/>
    <w:link w:val="Foot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29"/>
  </w:style>
  <w:style w:type="paragraph" w:styleId="BalloonText">
    <w:name w:val="Balloon Text"/>
    <w:basedOn w:val="Normal"/>
    <w:link w:val="BalloonTextChar"/>
    <w:uiPriority w:val="99"/>
    <w:semiHidden/>
    <w:unhideWhenUsed/>
    <w:rsid w:val="00A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A29"/>
    <w:rPr>
      <w:color w:val="0000FF" w:themeColor="hyperlink"/>
      <w:u w:val="single"/>
    </w:rPr>
  </w:style>
  <w:style w:type="paragraph" w:customStyle="1" w:styleId="Default">
    <w:name w:val="Default"/>
    <w:rsid w:val="00F84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29"/>
  </w:style>
  <w:style w:type="paragraph" w:styleId="Footer">
    <w:name w:val="footer"/>
    <w:basedOn w:val="Normal"/>
    <w:link w:val="Foot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29"/>
  </w:style>
  <w:style w:type="paragraph" w:styleId="BalloonText">
    <w:name w:val="Balloon Text"/>
    <w:basedOn w:val="Normal"/>
    <w:link w:val="BalloonTextChar"/>
    <w:uiPriority w:val="99"/>
    <w:semiHidden/>
    <w:unhideWhenUsed/>
    <w:rsid w:val="00A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A29"/>
    <w:rPr>
      <w:color w:val="0000FF" w:themeColor="hyperlink"/>
      <w:u w:val="single"/>
    </w:rPr>
  </w:style>
  <w:style w:type="paragraph" w:customStyle="1" w:styleId="Default">
    <w:name w:val="Default"/>
    <w:rsid w:val="00F84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8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s.doc.gov/index.php/regulations/export-administration-regulations-ear" TargetMode="External"/><Relationship Id="rId2" Type="http://schemas.openxmlformats.org/officeDocument/2006/relationships/hyperlink" Target="http://www.pmddtc.state.gov/regulations_laws/it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 Research Foundation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Whiting</dc:creator>
  <cp:lastModifiedBy>User</cp:lastModifiedBy>
  <cp:revision>2</cp:revision>
  <cp:lastPrinted>2013-08-28T23:28:00Z</cp:lastPrinted>
  <dcterms:created xsi:type="dcterms:W3CDTF">2015-03-24T18:49:00Z</dcterms:created>
  <dcterms:modified xsi:type="dcterms:W3CDTF">2015-03-24T18:49:00Z</dcterms:modified>
</cp:coreProperties>
</file>